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1F33" w14:textId="77777777" w:rsidR="00402B3E" w:rsidRDefault="00402B3E" w:rsidP="004E6B00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0E198199" w14:textId="468635FE" w:rsidR="00953EA3" w:rsidRPr="004E6B00" w:rsidRDefault="004E6B00" w:rsidP="004E6B0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4E6B00">
        <w:rPr>
          <w:rFonts w:cstheme="minorHAnsi"/>
          <w:b/>
          <w:bCs/>
          <w:sz w:val="32"/>
          <w:szCs w:val="32"/>
        </w:rPr>
        <w:t>Great Marsden St John the Evangelist with Nelson St Philip</w:t>
      </w:r>
    </w:p>
    <w:p w14:paraId="45EA2D19" w14:textId="5862CBEC" w:rsidR="004E6B00" w:rsidRPr="004E6B00" w:rsidRDefault="004E6B00" w:rsidP="004E6B0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4E6B00">
        <w:rPr>
          <w:rFonts w:cstheme="minorHAnsi"/>
          <w:b/>
          <w:bCs/>
          <w:sz w:val="32"/>
          <w:szCs w:val="32"/>
        </w:rPr>
        <w:t>(St John’s Church Centre and St Philip’s Centre)</w:t>
      </w:r>
    </w:p>
    <w:p w14:paraId="6D8C1F38" w14:textId="6BB41ECD" w:rsidR="004E6B00" w:rsidRPr="004E6B00" w:rsidRDefault="004E6B00" w:rsidP="004E6B00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4E6B00">
        <w:rPr>
          <w:rFonts w:cstheme="minorHAnsi"/>
          <w:b/>
          <w:bCs/>
          <w:i/>
          <w:iCs/>
          <w:sz w:val="32"/>
          <w:szCs w:val="32"/>
        </w:rPr>
        <w:t>following Jesus together as family</w:t>
      </w:r>
    </w:p>
    <w:p w14:paraId="1DB08C98" w14:textId="77777777" w:rsidR="004E6B00" w:rsidRPr="004E6B00" w:rsidRDefault="004E6B00" w:rsidP="004E6B00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953EA3" w:rsidRPr="00970112" w14:paraId="295C81DA" w14:textId="77777777" w:rsidTr="00622148">
        <w:tc>
          <w:tcPr>
            <w:tcW w:w="2830" w:type="dxa"/>
          </w:tcPr>
          <w:p w14:paraId="578B8C8A" w14:textId="77777777" w:rsidR="00953EA3" w:rsidRPr="00970112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7011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Role</w:t>
            </w:r>
          </w:p>
        </w:tc>
        <w:tc>
          <w:tcPr>
            <w:tcW w:w="7655" w:type="dxa"/>
          </w:tcPr>
          <w:p w14:paraId="1F9B7176" w14:textId="190E5918" w:rsidR="00953EA3" w:rsidRPr="00970112" w:rsidRDefault="005C37DA" w:rsidP="00953EA3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70112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Families Minister</w:t>
            </w:r>
          </w:p>
        </w:tc>
      </w:tr>
      <w:tr w:rsidR="00953EA3" w:rsidRPr="004E6B00" w14:paraId="70218A66" w14:textId="77777777" w:rsidTr="00622148">
        <w:tc>
          <w:tcPr>
            <w:tcW w:w="2830" w:type="dxa"/>
          </w:tcPr>
          <w:p w14:paraId="5CEE54B2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Accountable to</w:t>
            </w:r>
          </w:p>
        </w:tc>
        <w:tc>
          <w:tcPr>
            <w:tcW w:w="7655" w:type="dxa"/>
          </w:tcPr>
          <w:p w14:paraId="3E341BF6" w14:textId="310AE1AE" w:rsidR="00953EA3" w:rsidRPr="004E6B00" w:rsidRDefault="004E6B00" w:rsidP="00953E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color w:val="000000" w:themeColor="text1"/>
                <w:sz w:val="24"/>
                <w:szCs w:val="24"/>
              </w:rPr>
              <w:t>St John with St Philip</w:t>
            </w:r>
            <w:r w:rsidR="00953EA3" w:rsidRPr="004E6B00">
              <w:rPr>
                <w:rFonts w:cstheme="minorHAnsi"/>
                <w:color w:val="000000" w:themeColor="text1"/>
                <w:sz w:val="24"/>
                <w:szCs w:val="24"/>
              </w:rPr>
              <w:t xml:space="preserve"> Parochial Church Council </w:t>
            </w:r>
          </w:p>
        </w:tc>
      </w:tr>
      <w:tr w:rsidR="00953EA3" w:rsidRPr="004E6B00" w14:paraId="0A148DBC" w14:textId="77777777" w:rsidTr="00622148">
        <w:tc>
          <w:tcPr>
            <w:tcW w:w="2830" w:type="dxa"/>
          </w:tcPr>
          <w:p w14:paraId="51C769AF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Reporting to</w:t>
            </w:r>
          </w:p>
        </w:tc>
        <w:tc>
          <w:tcPr>
            <w:tcW w:w="7655" w:type="dxa"/>
          </w:tcPr>
          <w:p w14:paraId="6A2E3783" w14:textId="536B57E7" w:rsidR="00953EA3" w:rsidRPr="004E6B00" w:rsidRDefault="00953EA3" w:rsidP="00953EA3">
            <w:pPr>
              <w:tabs>
                <w:tab w:val="left" w:pos="2940"/>
                <w:tab w:val="center" w:pos="3294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color w:val="000000" w:themeColor="text1"/>
                <w:sz w:val="24"/>
                <w:szCs w:val="24"/>
              </w:rPr>
              <w:t xml:space="preserve">The </w:t>
            </w:r>
            <w:r w:rsidR="004E6B00" w:rsidRPr="004E6B00">
              <w:rPr>
                <w:rFonts w:cstheme="minorHAnsi"/>
                <w:color w:val="000000" w:themeColor="text1"/>
                <w:sz w:val="24"/>
                <w:szCs w:val="24"/>
              </w:rPr>
              <w:t>Vicar</w:t>
            </w:r>
          </w:p>
        </w:tc>
      </w:tr>
      <w:tr w:rsidR="00953EA3" w:rsidRPr="004E6B00" w14:paraId="1A45A8BF" w14:textId="77777777" w:rsidTr="00622148">
        <w:tc>
          <w:tcPr>
            <w:tcW w:w="2830" w:type="dxa"/>
          </w:tcPr>
          <w:p w14:paraId="518E2369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Salary</w:t>
            </w:r>
          </w:p>
        </w:tc>
        <w:tc>
          <w:tcPr>
            <w:tcW w:w="7655" w:type="dxa"/>
          </w:tcPr>
          <w:p w14:paraId="54F1633C" w14:textId="2787589A" w:rsidR="00953EA3" w:rsidRPr="004E6B00" w:rsidRDefault="00953EA3" w:rsidP="00D90391">
            <w:pPr>
              <w:rPr>
                <w:rFonts w:cstheme="minorHAnsi"/>
                <w:sz w:val="24"/>
                <w:szCs w:val="24"/>
              </w:rPr>
            </w:pPr>
            <w:r w:rsidRPr="00790885">
              <w:rPr>
                <w:rFonts w:cstheme="minorHAnsi"/>
                <w:sz w:val="24"/>
                <w:szCs w:val="24"/>
              </w:rPr>
              <w:t>£</w:t>
            </w:r>
            <w:proofErr w:type="gramStart"/>
            <w:r w:rsidR="00790885" w:rsidRPr="00790885">
              <w:rPr>
                <w:rFonts w:ascii="Calibri" w:hAnsi="Calibri" w:cs="Calibri"/>
                <w:color w:val="000000"/>
                <w:sz w:val="24"/>
                <w:szCs w:val="24"/>
              </w:rPr>
              <w:t>15448</w:t>
            </w:r>
            <w:r w:rsidR="0079088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4E6B00">
              <w:rPr>
                <w:rFonts w:cstheme="minorHAnsi"/>
                <w:sz w:val="24"/>
                <w:szCs w:val="24"/>
              </w:rPr>
              <w:t xml:space="preserve"> </w:t>
            </w:r>
            <w:r w:rsidR="001506B8" w:rsidRPr="004E6B00">
              <w:rPr>
                <w:rFonts w:cstheme="minorHAnsi"/>
                <w:sz w:val="24"/>
                <w:szCs w:val="24"/>
              </w:rPr>
              <w:t>per</w:t>
            </w:r>
            <w:proofErr w:type="gramEnd"/>
            <w:r w:rsidR="001506B8" w:rsidRPr="004E6B00">
              <w:rPr>
                <w:rFonts w:cstheme="minorHAnsi"/>
                <w:sz w:val="24"/>
                <w:szCs w:val="24"/>
              </w:rPr>
              <w:t xml:space="preserve"> annum </w:t>
            </w:r>
            <w:r w:rsidR="004E6B00">
              <w:rPr>
                <w:rFonts w:cstheme="minorHAnsi"/>
                <w:sz w:val="24"/>
                <w:szCs w:val="24"/>
              </w:rPr>
              <w:t>(£</w:t>
            </w:r>
            <w:r w:rsidR="00790885">
              <w:rPr>
                <w:rFonts w:cstheme="minorHAnsi"/>
                <w:sz w:val="24"/>
                <w:szCs w:val="24"/>
              </w:rPr>
              <w:t>28965</w:t>
            </w:r>
            <w:r w:rsidR="004E6B00">
              <w:rPr>
                <w:rFonts w:cstheme="minorHAnsi"/>
                <w:sz w:val="24"/>
                <w:szCs w:val="24"/>
              </w:rPr>
              <w:t xml:space="preserve"> FTE)</w:t>
            </w:r>
            <w:r w:rsidRPr="004E6B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78EACF" w14:textId="77777777" w:rsidR="00953EA3" w:rsidRPr="004E6B00" w:rsidRDefault="00953EA3" w:rsidP="00D90391">
            <w:pPr>
              <w:rPr>
                <w:rFonts w:cstheme="minorHAnsi"/>
                <w:sz w:val="24"/>
                <w:szCs w:val="24"/>
              </w:rPr>
            </w:pPr>
            <w:r w:rsidRPr="004E6B00">
              <w:rPr>
                <w:rFonts w:cstheme="minorHAnsi"/>
                <w:sz w:val="24"/>
                <w:szCs w:val="24"/>
              </w:rPr>
              <w:t xml:space="preserve">A house is not provided with the post. </w:t>
            </w:r>
          </w:p>
          <w:p w14:paraId="78D4E442" w14:textId="77777777" w:rsidR="00953EA3" w:rsidRPr="004E6B00" w:rsidRDefault="00953EA3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93C08" w:rsidRPr="004E6B00" w14:paraId="61D69159" w14:textId="77777777" w:rsidTr="00622148">
        <w:tc>
          <w:tcPr>
            <w:tcW w:w="2830" w:type="dxa"/>
          </w:tcPr>
          <w:p w14:paraId="4222E516" w14:textId="18B7B01B" w:rsidR="00B93C08" w:rsidRPr="004E6B00" w:rsidRDefault="00B93C08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Contract Length</w:t>
            </w:r>
          </w:p>
        </w:tc>
        <w:tc>
          <w:tcPr>
            <w:tcW w:w="7655" w:type="dxa"/>
          </w:tcPr>
          <w:p w14:paraId="4FBB5C73" w14:textId="10AB76C5" w:rsidR="00B93C08" w:rsidRDefault="00B93C08" w:rsidP="00D9039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years</w:t>
            </w:r>
            <w:r w:rsidR="000324C9">
              <w:rPr>
                <w:rFonts w:asciiTheme="minorHAnsi" w:hAnsiTheme="minorHAnsi" w:cstheme="minorHAnsi"/>
              </w:rPr>
              <w:t>, with a view to secure funding for a further 2 years</w:t>
            </w:r>
          </w:p>
        </w:tc>
      </w:tr>
      <w:tr w:rsidR="00953EA3" w:rsidRPr="004E6B00" w14:paraId="3AF93072" w14:textId="77777777" w:rsidTr="00622148">
        <w:tc>
          <w:tcPr>
            <w:tcW w:w="2830" w:type="dxa"/>
          </w:tcPr>
          <w:p w14:paraId="7D676918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Holiday entitlement </w:t>
            </w:r>
          </w:p>
        </w:tc>
        <w:tc>
          <w:tcPr>
            <w:tcW w:w="7655" w:type="dxa"/>
          </w:tcPr>
          <w:p w14:paraId="0337C964" w14:textId="398E4AE1" w:rsidR="00953EA3" w:rsidRPr="004E6B00" w:rsidRDefault="0087712C" w:rsidP="00D9039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53EA3" w:rsidRPr="004E6B00">
              <w:rPr>
                <w:rFonts w:asciiTheme="minorHAnsi" w:hAnsiTheme="minorHAnsi" w:cstheme="minorHAnsi"/>
              </w:rPr>
              <w:t xml:space="preserve"> weeks per annum plus </w:t>
            </w:r>
            <w:r w:rsidR="004E6B00">
              <w:rPr>
                <w:rFonts w:asciiTheme="minorHAnsi" w:hAnsiTheme="minorHAnsi" w:cstheme="minorHAnsi"/>
              </w:rPr>
              <w:t>Bank Holidays</w:t>
            </w:r>
            <w:r w:rsidR="00953EA3" w:rsidRPr="004E6B00">
              <w:rPr>
                <w:rFonts w:asciiTheme="minorHAnsi" w:hAnsiTheme="minorHAnsi" w:cstheme="minorHAnsi"/>
              </w:rPr>
              <w:t xml:space="preserve"> </w:t>
            </w:r>
          </w:p>
          <w:p w14:paraId="0E35A49F" w14:textId="77777777" w:rsidR="00953EA3" w:rsidRPr="004E6B00" w:rsidRDefault="00953EA3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3EA3" w:rsidRPr="004E6B00" w14:paraId="4D67119C" w14:textId="77777777" w:rsidTr="00622148">
        <w:tc>
          <w:tcPr>
            <w:tcW w:w="2830" w:type="dxa"/>
          </w:tcPr>
          <w:p w14:paraId="04C4573D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Training entitlement </w:t>
            </w:r>
          </w:p>
        </w:tc>
        <w:tc>
          <w:tcPr>
            <w:tcW w:w="7655" w:type="dxa"/>
          </w:tcPr>
          <w:p w14:paraId="27BEE279" w14:textId="140CFC91" w:rsidR="00953EA3" w:rsidRPr="004E6B00" w:rsidRDefault="004E6B00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£400 pa training allowance is included.  </w:t>
            </w:r>
            <w:r w:rsidR="00953EA3" w:rsidRPr="004E6B00">
              <w:rPr>
                <w:rFonts w:cstheme="minorHAnsi"/>
                <w:sz w:val="24"/>
                <w:szCs w:val="24"/>
              </w:rPr>
              <w:t xml:space="preserve">The PCC </w:t>
            </w:r>
            <w:r>
              <w:rPr>
                <w:rFonts w:cstheme="minorHAnsi"/>
                <w:sz w:val="24"/>
                <w:szCs w:val="24"/>
              </w:rPr>
              <w:t>may be able to grant or obtain more funds</w:t>
            </w:r>
            <w:r w:rsidR="00953EA3" w:rsidRPr="004E6B00">
              <w:rPr>
                <w:rFonts w:cstheme="minorHAnsi"/>
                <w:sz w:val="24"/>
                <w:szCs w:val="24"/>
              </w:rPr>
              <w:t xml:space="preserve"> once the training needs of the post-holder are established. </w:t>
            </w:r>
            <w:r w:rsidR="00953EA3" w:rsidRPr="004E6B0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B53801F" w14:textId="37D5FFB0" w:rsidR="00953EA3" w:rsidRPr="004E6B00" w:rsidRDefault="00953EA3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53EA3" w:rsidRPr="004E6B00" w14:paraId="5618BCF9" w14:textId="77777777" w:rsidTr="00622148">
        <w:tc>
          <w:tcPr>
            <w:tcW w:w="2830" w:type="dxa"/>
          </w:tcPr>
          <w:p w14:paraId="061B5A54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7655" w:type="dxa"/>
          </w:tcPr>
          <w:p w14:paraId="52DF763A" w14:textId="43837783" w:rsidR="00953EA3" w:rsidRDefault="00790885" w:rsidP="00D903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53EA3" w:rsidRPr="004E6B00">
              <w:rPr>
                <w:rFonts w:cstheme="minorHAnsi"/>
                <w:sz w:val="24"/>
                <w:szCs w:val="24"/>
              </w:rPr>
              <w:t xml:space="preserve"> hours a week</w:t>
            </w:r>
            <w:r w:rsidR="00073E6F" w:rsidRPr="004E6B00">
              <w:rPr>
                <w:rFonts w:cstheme="minorHAnsi"/>
                <w:sz w:val="24"/>
                <w:szCs w:val="24"/>
              </w:rPr>
              <w:t>.</w:t>
            </w:r>
          </w:p>
          <w:p w14:paraId="6264F505" w14:textId="7D16AC7E" w:rsidR="0087712C" w:rsidRPr="0087712C" w:rsidRDefault="0087712C" w:rsidP="00D90391">
            <w:pPr>
              <w:rPr>
                <w:rFonts w:cstheme="minorHAnsi"/>
                <w:sz w:val="24"/>
                <w:szCs w:val="24"/>
              </w:rPr>
            </w:pPr>
            <w:r w:rsidRPr="009C365D">
              <w:rPr>
                <w:rFonts w:cs="Humanst521 Lt BT"/>
                <w:i/>
                <w:iCs/>
                <w:color w:val="000000"/>
                <w:lang w:eastAsia="en-GB"/>
              </w:rPr>
              <w:t xml:space="preserve">Working times </w:t>
            </w:r>
            <w:r>
              <w:rPr>
                <w:rFonts w:cs="Humanst521 Lt BT"/>
                <w:i/>
                <w:iCs/>
                <w:color w:val="000000"/>
                <w:lang w:eastAsia="en-GB"/>
              </w:rPr>
              <w:t>can be flexible but must include Sunday mornings</w:t>
            </w:r>
            <w:r w:rsidR="00790885">
              <w:rPr>
                <w:rFonts w:cs="Humanst521 Lt BT"/>
                <w:i/>
                <w:iCs/>
                <w:color w:val="000000"/>
                <w:lang w:eastAsia="en-GB"/>
              </w:rPr>
              <w:t xml:space="preserve"> and up to two evenings.</w:t>
            </w:r>
            <w:r w:rsidRPr="009C365D">
              <w:rPr>
                <w:rFonts w:cs="Humanst521 Lt BT"/>
                <w:i/>
                <w:iCs/>
                <w:color w:val="000000"/>
                <w:lang w:eastAsia="en-GB"/>
              </w:rPr>
              <w:t xml:space="preserve">  </w:t>
            </w:r>
            <w:r>
              <w:rPr>
                <w:rFonts w:cs="Humanst521 Lt BT"/>
                <w:i/>
                <w:iCs/>
                <w:color w:val="000000"/>
                <w:lang w:eastAsia="en-GB"/>
              </w:rPr>
              <w:t>Time off in lieu will be given for extra hours worked.</w:t>
            </w:r>
          </w:p>
        </w:tc>
      </w:tr>
      <w:tr w:rsidR="00953EA3" w:rsidRPr="004E6B00" w14:paraId="7C7AFDBF" w14:textId="77777777" w:rsidTr="00622148">
        <w:tc>
          <w:tcPr>
            <w:tcW w:w="2830" w:type="dxa"/>
          </w:tcPr>
          <w:p w14:paraId="0E16757A" w14:textId="77777777" w:rsidR="00953EA3" w:rsidRPr="004E6B00" w:rsidRDefault="00953EA3" w:rsidP="00953EA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E6B0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Normal Place of Work</w:t>
            </w:r>
          </w:p>
        </w:tc>
        <w:tc>
          <w:tcPr>
            <w:tcW w:w="7655" w:type="dxa"/>
          </w:tcPr>
          <w:p w14:paraId="0FF1F118" w14:textId="7CA151BD" w:rsidR="00953EA3" w:rsidRPr="004E6B00" w:rsidRDefault="009C365D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 John’s Church Centre</w:t>
            </w:r>
          </w:p>
          <w:p w14:paraId="0EA574B5" w14:textId="72646134" w:rsidR="00953EA3" w:rsidRPr="004E6B00" w:rsidRDefault="00953EA3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0318A19" w14:textId="2405CAA7" w:rsidR="00953EA3" w:rsidRDefault="00953EA3" w:rsidP="00953EA3">
      <w:pPr>
        <w:spacing w:after="0"/>
        <w:rPr>
          <w:rFonts w:cstheme="minorHAnsi"/>
          <w:sz w:val="24"/>
          <w:szCs w:val="24"/>
        </w:rPr>
      </w:pPr>
    </w:p>
    <w:p w14:paraId="6C5906E3" w14:textId="77777777" w:rsidR="004A76D6" w:rsidRDefault="004A76D6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2A3C" w:rsidRPr="004E6B00" w14:paraId="2578D4A0" w14:textId="77777777" w:rsidTr="001B58C8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66DC1E07" w14:textId="77777777" w:rsidR="00E62A3C" w:rsidRPr="004E6B00" w:rsidRDefault="00E62A3C" w:rsidP="001B58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62A3C" w:rsidRPr="004E6B00" w14:paraId="39F0DFCB" w14:textId="77777777" w:rsidTr="001B58C8">
        <w:trPr>
          <w:trHeight w:val="437"/>
        </w:trPr>
        <w:tc>
          <w:tcPr>
            <w:tcW w:w="10485" w:type="dxa"/>
            <w:vAlign w:val="center"/>
          </w:tcPr>
          <w:p w14:paraId="2781CF0D" w14:textId="77777777" w:rsidR="00E62A3C" w:rsidRPr="004E6B00" w:rsidRDefault="00E62A3C" w:rsidP="001B58C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Overall aim of this role</w:t>
            </w:r>
          </w:p>
        </w:tc>
      </w:tr>
      <w:tr w:rsidR="00E62A3C" w:rsidRPr="004E6B00" w14:paraId="188B234C" w14:textId="77777777" w:rsidTr="001B58C8">
        <w:trPr>
          <w:trHeight w:val="437"/>
        </w:trPr>
        <w:tc>
          <w:tcPr>
            <w:tcW w:w="10485" w:type="dxa"/>
            <w:vAlign w:val="center"/>
          </w:tcPr>
          <w:p w14:paraId="68C63FD1" w14:textId="236078BF" w:rsidR="00E62A3C" w:rsidRPr="00086422" w:rsidRDefault="00E62A3C" w:rsidP="001B58C8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grow our church through connection with and drawing in to the church family, parents, children and young people.  This will be achieved through </w:t>
            </w:r>
            <w:r w:rsidR="00326FBF">
              <w:rPr>
                <w:rFonts w:asciiTheme="minorHAnsi" w:hAnsiTheme="minorHAnsi" w:cstheme="minorHAnsi"/>
              </w:rPr>
              <w:t>school’s</w:t>
            </w:r>
            <w:r>
              <w:rPr>
                <w:rFonts w:asciiTheme="minorHAnsi" w:hAnsiTheme="minorHAnsi" w:cstheme="minorHAnsi"/>
              </w:rPr>
              <w:t xml:space="preserve"> work, pastoral contact, involvement in </w:t>
            </w:r>
            <w:r w:rsidR="00130582">
              <w:rPr>
                <w:rFonts w:asciiTheme="minorHAnsi" w:hAnsiTheme="minorHAnsi" w:cstheme="minorHAnsi"/>
              </w:rPr>
              <w:t xml:space="preserve">children and youth </w:t>
            </w:r>
            <w:r>
              <w:rPr>
                <w:rFonts w:asciiTheme="minorHAnsi" w:hAnsiTheme="minorHAnsi" w:cstheme="minorHAnsi"/>
              </w:rPr>
              <w:t>ministry in church</w:t>
            </w:r>
            <w:r w:rsidR="00FD67E7">
              <w:rPr>
                <w:rFonts w:asciiTheme="minorHAnsi" w:hAnsiTheme="minorHAnsi" w:cstheme="minorHAnsi"/>
              </w:rPr>
              <w:t xml:space="preserve">, connecting with families at </w:t>
            </w:r>
            <w:r w:rsidR="000324C9">
              <w:rPr>
                <w:rFonts w:asciiTheme="minorHAnsi" w:hAnsiTheme="minorHAnsi" w:cstheme="minorHAnsi"/>
              </w:rPr>
              <w:t>S</w:t>
            </w:r>
            <w:r w:rsidR="00FD67E7">
              <w:rPr>
                <w:rFonts w:asciiTheme="minorHAnsi" w:hAnsiTheme="minorHAnsi" w:cstheme="minorHAnsi"/>
              </w:rPr>
              <w:t>t Philip’s Centre</w:t>
            </w:r>
            <w:r>
              <w:rPr>
                <w:rFonts w:asciiTheme="minorHAnsi" w:hAnsiTheme="minorHAnsi" w:cstheme="minorHAnsi"/>
              </w:rPr>
              <w:t xml:space="preserve"> and helping the Vicar with strategically overseeing and developing all that we do with children, young people and their parents.</w:t>
            </w:r>
            <w:r w:rsidR="000324C9">
              <w:rPr>
                <w:rFonts w:asciiTheme="minorHAnsi" w:hAnsiTheme="minorHAnsi" w:cstheme="minorHAnsi"/>
              </w:rPr>
              <w:t xml:space="preserve">  We realise the scope is wide and there is space within that to develop according to your own skills and experience and to initiate new projects.</w:t>
            </w:r>
          </w:p>
        </w:tc>
      </w:tr>
    </w:tbl>
    <w:p w14:paraId="0457EBF3" w14:textId="77777777" w:rsidR="00E62A3C" w:rsidRDefault="00E62A3C" w:rsidP="00953EA3">
      <w:pPr>
        <w:spacing w:after="0"/>
        <w:rPr>
          <w:rFonts w:cstheme="minorHAnsi"/>
          <w:sz w:val="24"/>
          <w:szCs w:val="24"/>
        </w:rPr>
      </w:pPr>
    </w:p>
    <w:p w14:paraId="37FEE049" w14:textId="77777777" w:rsidR="004A76D6" w:rsidRDefault="004A76D6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26FBF" w:rsidRPr="004E6B00" w14:paraId="1CB0623A" w14:textId="77777777" w:rsidTr="001B58C8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14E7D3AD" w14:textId="77777777" w:rsidR="00326FBF" w:rsidRPr="004E6B00" w:rsidRDefault="00326FBF" w:rsidP="001B58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26FBF" w:rsidRPr="004E6B00" w14:paraId="7B9052C9" w14:textId="77777777" w:rsidTr="001B58C8">
        <w:trPr>
          <w:trHeight w:val="437"/>
        </w:trPr>
        <w:tc>
          <w:tcPr>
            <w:tcW w:w="10485" w:type="dxa"/>
            <w:vAlign w:val="center"/>
          </w:tcPr>
          <w:p w14:paraId="35B4FE66" w14:textId="73AEE292" w:rsidR="00326FBF" w:rsidRPr="004E6B00" w:rsidRDefault="00326FBF" w:rsidP="001B58C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Our church</w:t>
            </w:r>
          </w:p>
        </w:tc>
      </w:tr>
      <w:tr w:rsidR="00326FBF" w:rsidRPr="004E6B00" w14:paraId="205EF402" w14:textId="77777777" w:rsidTr="001B58C8">
        <w:trPr>
          <w:trHeight w:val="437"/>
        </w:trPr>
        <w:tc>
          <w:tcPr>
            <w:tcW w:w="10485" w:type="dxa"/>
            <w:vAlign w:val="center"/>
          </w:tcPr>
          <w:p w14:paraId="6AC4F103" w14:textId="5B7B8A75" w:rsidR="00326FBF" w:rsidRPr="00086422" w:rsidRDefault="00326FBF" w:rsidP="001B58C8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are a small, loving multicultural Christian community, of all sorts of people, which </w:t>
            </w:r>
            <w:r w:rsidR="00210922">
              <w:rPr>
                <w:rFonts w:asciiTheme="minorHAnsi" w:hAnsiTheme="minorHAnsi" w:cstheme="minorHAnsi"/>
              </w:rPr>
              <w:t>is trying to follow</w:t>
            </w:r>
            <w:r>
              <w:rPr>
                <w:rFonts w:asciiTheme="minorHAnsi" w:hAnsiTheme="minorHAnsi" w:cstheme="minorHAnsi"/>
              </w:rPr>
              <w:t xml:space="preserve"> Jesus and is growing in faith</w:t>
            </w:r>
            <w:r w:rsidR="00210922">
              <w:rPr>
                <w:rFonts w:asciiTheme="minorHAnsi" w:hAnsiTheme="minorHAnsi" w:cstheme="minorHAnsi"/>
              </w:rPr>
              <w:t xml:space="preserve"> and prayer</w:t>
            </w:r>
            <w:r>
              <w:rPr>
                <w:rFonts w:asciiTheme="minorHAnsi" w:hAnsiTheme="minorHAnsi" w:cstheme="minorHAnsi"/>
              </w:rPr>
              <w:t xml:space="preserve">.  </w:t>
            </w:r>
            <w:r w:rsidR="00210922">
              <w:rPr>
                <w:rFonts w:asciiTheme="minorHAnsi" w:hAnsiTheme="minorHAnsi" w:cstheme="minorHAnsi"/>
              </w:rPr>
              <w:t xml:space="preserve">We preach the Bible and seek to handle it with theological integrity and reliance on the Holy Spirit.  We are situated in a highly deprived area.  We have two church schools and many other schools in the parish.  </w:t>
            </w:r>
            <w:r>
              <w:rPr>
                <w:rFonts w:asciiTheme="minorHAnsi" w:hAnsiTheme="minorHAnsi" w:cstheme="minorHAnsi"/>
              </w:rPr>
              <w:t xml:space="preserve">We are supported by an able Administrator (12 hours a week), an LLM who runs our toddler’s group (Sticky Fingers); a Church Army Evangelist and </w:t>
            </w:r>
            <w:r w:rsidR="008F665D">
              <w:rPr>
                <w:rFonts w:asciiTheme="minorHAnsi" w:hAnsiTheme="minorHAnsi" w:cstheme="minorHAnsi"/>
              </w:rPr>
              <w:t>one</w:t>
            </w:r>
            <w:r>
              <w:rPr>
                <w:rFonts w:asciiTheme="minorHAnsi" w:hAnsiTheme="minorHAnsi" w:cstheme="minorHAnsi"/>
              </w:rPr>
              <w:t xml:space="preserve"> ALM.</w:t>
            </w:r>
            <w:r w:rsidR="003116A9">
              <w:rPr>
                <w:rFonts w:asciiTheme="minorHAnsi" w:hAnsiTheme="minorHAnsi" w:cstheme="minorHAnsi"/>
              </w:rPr>
              <w:t xml:space="preserve">  </w:t>
            </w:r>
            <w:r w:rsidR="00026966">
              <w:rPr>
                <w:rFonts w:asciiTheme="minorHAnsi" w:hAnsiTheme="minorHAnsi" w:cstheme="minorHAnsi"/>
              </w:rPr>
              <w:t xml:space="preserve">We have an able Messy Church team and </w:t>
            </w:r>
            <w:r w:rsidR="008F665D">
              <w:rPr>
                <w:rFonts w:asciiTheme="minorHAnsi" w:hAnsiTheme="minorHAnsi" w:cstheme="minorHAnsi"/>
              </w:rPr>
              <w:t>have just started</w:t>
            </w:r>
            <w:r w:rsidR="007E0CB5">
              <w:rPr>
                <w:rFonts w:asciiTheme="minorHAnsi" w:hAnsiTheme="minorHAnsi" w:cstheme="minorHAnsi"/>
              </w:rPr>
              <w:t xml:space="preserve"> a monthly kids church</w:t>
            </w:r>
            <w:r w:rsidR="008F665D">
              <w:rPr>
                <w:rFonts w:asciiTheme="minorHAnsi" w:hAnsiTheme="minorHAnsi" w:cstheme="minorHAnsi"/>
              </w:rPr>
              <w:t xml:space="preserve">.  </w:t>
            </w:r>
            <w:r w:rsidR="00CD2861">
              <w:rPr>
                <w:rFonts w:asciiTheme="minorHAnsi" w:hAnsiTheme="minorHAnsi" w:cstheme="minorHAnsi"/>
              </w:rPr>
              <w:t xml:space="preserve">We have run a summer holiday club for many years.  </w:t>
            </w:r>
            <w:r w:rsidR="00FD67E7">
              <w:rPr>
                <w:rFonts w:asciiTheme="minorHAnsi" w:hAnsiTheme="minorHAnsi" w:cstheme="minorHAnsi"/>
              </w:rPr>
              <w:t xml:space="preserve">The Vicar and Lay Evangelist run a growing youth group that we started in 2022.  </w:t>
            </w:r>
            <w:r w:rsidR="003116A9">
              <w:rPr>
                <w:rFonts w:asciiTheme="minorHAnsi" w:hAnsiTheme="minorHAnsi" w:cstheme="minorHAnsi"/>
              </w:rPr>
              <w:t xml:space="preserve">Work with children and young people has been a priority for over ten years alongside </w:t>
            </w:r>
            <w:r w:rsidR="003116A9">
              <w:rPr>
                <w:rFonts w:asciiTheme="minorHAnsi" w:hAnsiTheme="minorHAnsi" w:cstheme="minorHAnsi"/>
              </w:rPr>
              <w:lastRenderedPageBreak/>
              <w:t>work with the poor and our Asian Christian community.  There is one ordained person – the Vicar who is passionate about reaching the lost</w:t>
            </w:r>
            <w:r w:rsidR="00026966">
              <w:rPr>
                <w:rFonts w:asciiTheme="minorHAnsi" w:hAnsiTheme="minorHAnsi" w:cstheme="minorHAnsi"/>
              </w:rPr>
              <w:t>.</w:t>
            </w:r>
          </w:p>
        </w:tc>
      </w:tr>
    </w:tbl>
    <w:p w14:paraId="3A8F9BBF" w14:textId="77777777" w:rsidR="004A76D6" w:rsidRDefault="004A76D6" w:rsidP="00953EA3">
      <w:pPr>
        <w:spacing w:after="0"/>
        <w:rPr>
          <w:rFonts w:cstheme="minorHAnsi"/>
          <w:sz w:val="24"/>
          <w:szCs w:val="24"/>
        </w:rPr>
      </w:pPr>
    </w:p>
    <w:p w14:paraId="26BA0DA2" w14:textId="77777777" w:rsidR="000C275B" w:rsidRDefault="000C275B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275B" w:rsidRPr="004E6B00" w14:paraId="7A75B279" w14:textId="77777777" w:rsidTr="0000508B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40E709F4" w14:textId="77777777" w:rsidR="000C275B" w:rsidRPr="004E6B00" w:rsidRDefault="000C275B" w:rsidP="000050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C275B" w:rsidRPr="004E6B00" w14:paraId="6D8EAF39" w14:textId="77777777" w:rsidTr="0000508B">
        <w:trPr>
          <w:trHeight w:val="437"/>
        </w:trPr>
        <w:tc>
          <w:tcPr>
            <w:tcW w:w="10485" w:type="dxa"/>
            <w:vAlign w:val="center"/>
          </w:tcPr>
          <w:p w14:paraId="104CCE30" w14:textId="77777777" w:rsidR="000C275B" w:rsidRPr="004E6B00" w:rsidRDefault="000C275B" w:rsidP="0000508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Our schools</w:t>
            </w:r>
          </w:p>
        </w:tc>
      </w:tr>
      <w:tr w:rsidR="000C275B" w:rsidRPr="00086422" w14:paraId="7916B2A3" w14:textId="77777777" w:rsidTr="0000508B">
        <w:trPr>
          <w:trHeight w:val="437"/>
        </w:trPr>
        <w:tc>
          <w:tcPr>
            <w:tcW w:w="10485" w:type="dxa"/>
            <w:vAlign w:val="center"/>
          </w:tcPr>
          <w:p w14:paraId="15E508DB" w14:textId="77777777" w:rsidR="000C275B" w:rsidRDefault="000C275B" w:rsidP="0000508B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have two church schools:</w:t>
            </w:r>
          </w:p>
          <w:p w14:paraId="0E9189CF" w14:textId="77777777" w:rsidR="000C275B" w:rsidRDefault="000C275B" w:rsidP="0000508B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Great Marsden St John’s Primary Academy where the Vicar does collective worship once a week and the occasional input to the RE curriculum. This is our primary mission field and there is much potential.</w:t>
            </w:r>
          </w:p>
          <w:p w14:paraId="00609249" w14:textId="77777777" w:rsidR="000C275B" w:rsidRDefault="000C275B" w:rsidP="0000508B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Philip’s CE Primary Nelson – a predominantly Muslim Asian with a fantastic ethos.  Some of our church members work there.  The Vicar does worship several times a term and is Vice Chair of Governors.</w:t>
            </w:r>
          </w:p>
          <w:p w14:paraId="13D8A3F5" w14:textId="77777777" w:rsidR="000C275B" w:rsidRPr="00086422" w:rsidRDefault="000C275B" w:rsidP="0000508B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  <w:r w:rsidRPr="007E0CB5">
              <w:rPr>
                <w:rFonts w:asciiTheme="minorHAnsi" w:hAnsiTheme="minorHAnsi" w:cstheme="minorHAnsi"/>
              </w:rPr>
              <w:t xml:space="preserve">There are three other </w:t>
            </w:r>
            <w:r>
              <w:rPr>
                <w:rFonts w:asciiTheme="minorHAnsi" w:hAnsiTheme="minorHAnsi" w:cstheme="minorHAnsi"/>
              </w:rPr>
              <w:t xml:space="preserve">community </w:t>
            </w:r>
            <w:r w:rsidRPr="007E0CB5">
              <w:rPr>
                <w:rFonts w:asciiTheme="minorHAnsi" w:hAnsiTheme="minorHAnsi" w:cstheme="minorHAnsi"/>
              </w:rPr>
              <w:t>primary schools, a secondary school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401AF">
              <w:rPr>
                <w:rFonts w:asciiTheme="minorHAnsi" w:hAnsiTheme="minorHAnsi" w:cstheme="minorHAnsi"/>
              </w:rPr>
              <w:t xml:space="preserve">an RC primary school, a secondary school, a special needs secondary </w:t>
            </w:r>
            <w:r w:rsidRPr="007E0CB5">
              <w:rPr>
                <w:rFonts w:asciiTheme="minorHAnsi" w:hAnsiTheme="minorHAnsi" w:cstheme="minorHAnsi"/>
              </w:rPr>
              <w:t>and a college in the parish.  The Vicar occasional</w:t>
            </w:r>
            <w:r>
              <w:rPr>
                <w:rFonts w:asciiTheme="minorHAnsi" w:hAnsiTheme="minorHAnsi" w:cstheme="minorHAnsi"/>
              </w:rPr>
              <w:t>ly</w:t>
            </w:r>
            <w:r w:rsidRPr="007E0CB5">
              <w:rPr>
                <w:rFonts w:asciiTheme="minorHAnsi" w:hAnsiTheme="minorHAnsi" w:cstheme="minorHAnsi"/>
              </w:rPr>
              <w:t xml:space="preserve"> gets involved in RE with one of the </w:t>
            </w:r>
            <w:r>
              <w:rPr>
                <w:rFonts w:asciiTheme="minorHAnsi" w:hAnsiTheme="minorHAnsi" w:cstheme="minorHAnsi"/>
              </w:rPr>
              <w:t xml:space="preserve">community </w:t>
            </w:r>
            <w:r w:rsidRPr="007E0CB5">
              <w:rPr>
                <w:rFonts w:asciiTheme="minorHAnsi" w:hAnsiTheme="minorHAnsi" w:cstheme="minorHAnsi"/>
              </w:rPr>
              <w:t>primaries.</w:t>
            </w:r>
            <w:r>
              <w:t xml:space="preserve">  </w:t>
            </w:r>
          </w:p>
        </w:tc>
      </w:tr>
    </w:tbl>
    <w:p w14:paraId="1DDF7146" w14:textId="77777777" w:rsidR="000C275B" w:rsidRDefault="000C275B" w:rsidP="00953EA3">
      <w:pPr>
        <w:spacing w:after="0"/>
        <w:rPr>
          <w:rFonts w:cstheme="minorHAnsi"/>
          <w:sz w:val="24"/>
          <w:szCs w:val="24"/>
        </w:rPr>
      </w:pPr>
    </w:p>
    <w:p w14:paraId="21DA2DF1" w14:textId="77777777" w:rsidR="000C275B" w:rsidRDefault="000C275B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7D11" w:rsidRPr="004E6B00" w14:paraId="113FC973" w14:textId="77777777" w:rsidTr="00C868F0"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35C99401" w14:textId="77777777" w:rsidR="00057D11" w:rsidRPr="004E6B00" w:rsidRDefault="00057D11" w:rsidP="00D903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17F4C" w:rsidRPr="004E6B00" w14:paraId="02CCF20D" w14:textId="77777777" w:rsidTr="00717F4C">
        <w:trPr>
          <w:trHeight w:val="437"/>
        </w:trPr>
        <w:tc>
          <w:tcPr>
            <w:tcW w:w="10485" w:type="dxa"/>
            <w:vAlign w:val="center"/>
          </w:tcPr>
          <w:p w14:paraId="57200782" w14:textId="17DF4850" w:rsidR="00717F4C" w:rsidRPr="004E6B00" w:rsidRDefault="003C201C" w:rsidP="00D9039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="00057D1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 are looking for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someone who</w:t>
            </w:r>
          </w:p>
        </w:tc>
      </w:tr>
      <w:tr w:rsidR="00717F4C" w:rsidRPr="004E6B00" w14:paraId="508DA0BB" w14:textId="77777777" w:rsidTr="00717F4C">
        <w:trPr>
          <w:trHeight w:val="437"/>
        </w:trPr>
        <w:tc>
          <w:tcPr>
            <w:tcW w:w="10485" w:type="dxa"/>
            <w:vAlign w:val="center"/>
          </w:tcPr>
          <w:p w14:paraId="5C51FE03" w14:textId="46F87A72" w:rsidR="00057D11" w:rsidRPr="003C201C" w:rsidRDefault="003C201C" w:rsidP="003C201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bookmarkStart w:id="0" w:name="_Hlk65867731"/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>i</w:t>
            </w:r>
            <w:r w:rsidRPr="003C201C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s a </w:t>
            </w:r>
            <w:r w:rsidR="00057D11" w:rsidRPr="003C201C">
              <w:rPr>
                <w:rFonts w:cstheme="minorHAnsi"/>
                <w:color w:val="000000"/>
                <w:sz w:val="24"/>
                <w:szCs w:val="24"/>
                <w:lang w:eastAsia="en-GB"/>
              </w:rPr>
              <w:t>committed and mature Christian, who loves Jesus, prays expectantly and is growing in their relationship with Jesus.</w:t>
            </w:r>
          </w:p>
          <w:p w14:paraId="4B3557B3" w14:textId="08671850" w:rsidR="00057D11" w:rsidRPr="003C201C" w:rsidRDefault="003C201C" w:rsidP="003C201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>u</w:t>
            </w:r>
            <w:r w:rsidR="00057D11" w:rsidRPr="003C201C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ses the </w:t>
            </w:r>
            <w:r w:rsidR="00057D11" w:rsidRPr="003C201C">
              <w:rPr>
                <w:rFonts w:cstheme="minorHAnsi"/>
                <w:sz w:val="24"/>
                <w:szCs w:val="24"/>
                <w:lang w:val="en-US"/>
              </w:rPr>
              <w:t>Bible as the primary basis for teaching</w:t>
            </w:r>
            <w:r w:rsidRPr="003C201C">
              <w:rPr>
                <w:rFonts w:cstheme="minorHAnsi"/>
                <w:sz w:val="24"/>
                <w:szCs w:val="24"/>
                <w:lang w:val="en-US"/>
              </w:rPr>
              <w:t xml:space="preserve"> and </w:t>
            </w:r>
            <w:r w:rsidR="00004600">
              <w:rPr>
                <w:rFonts w:cstheme="minorHAnsi"/>
                <w:sz w:val="24"/>
                <w:szCs w:val="24"/>
                <w:lang w:val="en-US"/>
              </w:rPr>
              <w:t>seeks to walk with</w:t>
            </w:r>
            <w:r w:rsidR="00130582">
              <w:rPr>
                <w:rFonts w:cstheme="minorHAnsi"/>
                <w:sz w:val="24"/>
                <w:szCs w:val="24"/>
                <w:lang w:val="en-US"/>
              </w:rPr>
              <w:t xml:space="preserve"> the Holy Spirit</w:t>
            </w:r>
            <w:r w:rsidRPr="003C201C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38AD8689" w14:textId="14E95608" w:rsidR="00086422" w:rsidRPr="003C201C" w:rsidRDefault="000468DA" w:rsidP="00086422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a winsome, friendly person</w:t>
            </w:r>
            <w:r w:rsidR="00581D2D">
              <w:rPr>
                <w:rFonts w:asciiTheme="minorHAnsi" w:hAnsiTheme="minorHAnsi" w:cstheme="minorHAnsi"/>
              </w:rPr>
              <w:t xml:space="preserve">, a </w:t>
            </w:r>
            <w:r>
              <w:rPr>
                <w:rFonts w:asciiTheme="minorHAnsi" w:hAnsiTheme="minorHAnsi" w:cstheme="minorHAnsi"/>
              </w:rPr>
              <w:t>natural evangelist</w:t>
            </w:r>
            <w:r w:rsidR="00581D2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who </w:t>
            </w:r>
            <w:r w:rsidR="00086422" w:rsidRPr="003C201C">
              <w:rPr>
                <w:rFonts w:asciiTheme="minorHAnsi" w:hAnsiTheme="minorHAnsi" w:cstheme="minorHAnsi"/>
              </w:rPr>
              <w:t xml:space="preserve">has a </w:t>
            </w:r>
            <w:r w:rsidR="00772E3D">
              <w:rPr>
                <w:rFonts w:asciiTheme="minorHAnsi" w:hAnsiTheme="minorHAnsi" w:cstheme="minorHAnsi"/>
              </w:rPr>
              <w:t>gift for getting alongside</w:t>
            </w:r>
            <w:r w:rsidR="008F6C48">
              <w:rPr>
                <w:rFonts w:asciiTheme="minorHAnsi" w:hAnsiTheme="minorHAnsi" w:cstheme="minorHAnsi"/>
              </w:rPr>
              <w:t xml:space="preserve"> </w:t>
            </w:r>
            <w:r w:rsidR="00772E3D">
              <w:rPr>
                <w:rFonts w:asciiTheme="minorHAnsi" w:hAnsiTheme="minorHAnsi" w:cstheme="minorHAnsi"/>
              </w:rPr>
              <w:t xml:space="preserve">parents in the playground, </w:t>
            </w:r>
            <w:r w:rsidR="00F77FC6">
              <w:rPr>
                <w:rFonts w:asciiTheme="minorHAnsi" w:hAnsiTheme="minorHAnsi" w:cstheme="minorHAnsi"/>
              </w:rPr>
              <w:t>toddlers’</w:t>
            </w:r>
            <w:r w:rsidR="00772E3D">
              <w:rPr>
                <w:rFonts w:asciiTheme="minorHAnsi" w:hAnsiTheme="minorHAnsi" w:cstheme="minorHAnsi"/>
              </w:rPr>
              <w:t xml:space="preserve"> group or Messy Church and inviting them </w:t>
            </w:r>
            <w:r w:rsidR="00E03BB6">
              <w:rPr>
                <w:rFonts w:asciiTheme="minorHAnsi" w:hAnsiTheme="minorHAnsi" w:cstheme="minorHAnsi"/>
              </w:rPr>
              <w:t>into God’s house</w:t>
            </w:r>
          </w:p>
          <w:p w14:paraId="400662E8" w14:textId="3358A285" w:rsidR="00E03BB6" w:rsidRPr="00E03BB6" w:rsidRDefault="00E03BB6" w:rsidP="00E03BB6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loves ministry in schools</w:t>
            </w:r>
          </w:p>
          <w:p w14:paraId="20EFFA3D" w14:textId="13E162FD" w:rsidR="002543D8" w:rsidRDefault="003C201C" w:rsidP="003C201C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</w:t>
            </w:r>
            <w:r w:rsidRPr="003C201C">
              <w:rPr>
                <w:rFonts w:cstheme="minorHAnsi"/>
                <w:color w:val="000000"/>
                <w:sz w:val="24"/>
                <w:szCs w:val="24"/>
              </w:rPr>
              <w:t xml:space="preserve">s experienced in </w:t>
            </w:r>
            <w:r w:rsidR="002543D8">
              <w:rPr>
                <w:rFonts w:cstheme="minorHAnsi"/>
                <w:color w:val="000000"/>
                <w:sz w:val="24"/>
                <w:szCs w:val="24"/>
              </w:rPr>
              <w:t>making disciples</w:t>
            </w:r>
          </w:p>
          <w:p w14:paraId="5B696C88" w14:textId="13934738" w:rsidR="002543D8" w:rsidRDefault="002543D8" w:rsidP="002543D8">
            <w:pPr>
              <w:pStyle w:val="ListParagraph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who </w:t>
            </w:r>
            <w:r w:rsidR="00772E3D">
              <w:rPr>
                <w:rFonts w:cstheme="minorHAnsi"/>
                <w:color w:val="000000"/>
                <w:sz w:val="24"/>
                <w:szCs w:val="24"/>
              </w:rPr>
              <w:t xml:space="preserve">is an experienced practitioner of children’s or youth work who can </w:t>
            </w:r>
            <w:r w:rsidR="008F6C48">
              <w:rPr>
                <w:rFonts w:cstheme="minorHAnsi"/>
                <w:color w:val="000000"/>
                <w:sz w:val="24"/>
                <w:szCs w:val="24"/>
              </w:rPr>
              <w:t xml:space="preserve">help identify, </w:t>
            </w:r>
            <w:r>
              <w:rPr>
                <w:rFonts w:cstheme="minorHAnsi"/>
                <w:color w:val="000000"/>
                <w:sz w:val="24"/>
                <w:szCs w:val="24"/>
              </w:rPr>
              <w:t>encourage and support potential leaders of</w:t>
            </w:r>
            <w:r w:rsidR="003C201C" w:rsidRPr="002543D8">
              <w:rPr>
                <w:rFonts w:cstheme="minorHAnsi"/>
                <w:color w:val="000000"/>
                <w:sz w:val="24"/>
                <w:szCs w:val="24"/>
              </w:rPr>
              <w:t xml:space="preserve"> ministry with children and young people</w:t>
            </w:r>
          </w:p>
          <w:p w14:paraId="3F43B408" w14:textId="77777777" w:rsidR="003C201C" w:rsidRPr="003C201C" w:rsidRDefault="003C201C" w:rsidP="003C201C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3C201C">
              <w:rPr>
                <w:rFonts w:asciiTheme="minorHAnsi" w:hAnsiTheme="minorHAnsi" w:cstheme="minorHAnsi"/>
              </w:rPr>
              <w:t>is an innovative, creative and missionally focused team player.</w:t>
            </w:r>
          </w:p>
          <w:p w14:paraId="517DD72C" w14:textId="235E6E46" w:rsidR="0067482F" w:rsidRPr="003C201C" w:rsidRDefault="0067482F" w:rsidP="003C201C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3C201C">
              <w:rPr>
                <w:rFonts w:asciiTheme="minorHAnsi" w:hAnsiTheme="minorHAnsi" w:cstheme="minorHAnsi"/>
              </w:rPr>
              <w:t xml:space="preserve">is a good communicator, </w:t>
            </w:r>
            <w:r w:rsidR="00956749" w:rsidRPr="003C201C">
              <w:rPr>
                <w:rFonts w:asciiTheme="minorHAnsi" w:hAnsiTheme="minorHAnsi" w:cstheme="minorHAnsi"/>
              </w:rPr>
              <w:t xml:space="preserve">confidently able to engagingly </w:t>
            </w:r>
            <w:r w:rsidRPr="003C201C">
              <w:rPr>
                <w:rFonts w:asciiTheme="minorHAnsi" w:hAnsiTheme="minorHAnsi" w:cstheme="minorHAnsi"/>
              </w:rPr>
              <w:t>shar</w:t>
            </w:r>
            <w:r w:rsidR="00956749" w:rsidRPr="003C201C">
              <w:rPr>
                <w:rFonts w:asciiTheme="minorHAnsi" w:hAnsiTheme="minorHAnsi" w:cstheme="minorHAnsi"/>
              </w:rPr>
              <w:t>e</w:t>
            </w:r>
            <w:r w:rsidRPr="003C201C">
              <w:rPr>
                <w:rFonts w:asciiTheme="minorHAnsi" w:hAnsiTheme="minorHAnsi" w:cstheme="minorHAnsi"/>
              </w:rPr>
              <w:t xml:space="preserve"> the gospel </w:t>
            </w:r>
            <w:r w:rsidR="00956749" w:rsidRPr="003C201C">
              <w:rPr>
                <w:rFonts w:asciiTheme="minorHAnsi" w:hAnsiTheme="minorHAnsi" w:cstheme="minorHAnsi"/>
              </w:rPr>
              <w:t>with</w:t>
            </w:r>
            <w:r w:rsidRPr="003C201C">
              <w:rPr>
                <w:rFonts w:asciiTheme="minorHAnsi" w:hAnsiTheme="minorHAnsi" w:cstheme="minorHAnsi"/>
              </w:rPr>
              <w:t xml:space="preserve"> a variety of ages and settings.</w:t>
            </w:r>
          </w:p>
          <w:p w14:paraId="20DEA893" w14:textId="3B44391A" w:rsidR="0067482F" w:rsidRPr="003C201C" w:rsidRDefault="0067482F" w:rsidP="003C201C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3C201C">
              <w:rPr>
                <w:rFonts w:asciiTheme="minorHAnsi" w:hAnsiTheme="minorHAnsi" w:cstheme="minorHAnsi"/>
              </w:rPr>
              <w:t>has a deep value of exploring faith in and relationship with children and young people that enables and inspires</w:t>
            </w:r>
            <w:r w:rsidR="00137EB1" w:rsidRPr="003C201C">
              <w:rPr>
                <w:rFonts w:asciiTheme="minorHAnsi" w:hAnsiTheme="minorHAnsi" w:cstheme="minorHAnsi"/>
              </w:rPr>
              <w:t xml:space="preserve"> deep rooted personal faith in God.</w:t>
            </w:r>
          </w:p>
          <w:p w14:paraId="7BFAC4A5" w14:textId="77777777" w:rsidR="007D0102" w:rsidRPr="003C201C" w:rsidRDefault="0067482F" w:rsidP="003C201C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3C201C">
              <w:rPr>
                <w:rFonts w:asciiTheme="minorHAnsi" w:hAnsiTheme="minorHAnsi" w:cstheme="minorHAnsi"/>
              </w:rPr>
              <w:t>is warm</w:t>
            </w:r>
            <w:r w:rsidR="00137EB1" w:rsidRPr="003C201C">
              <w:rPr>
                <w:rFonts w:asciiTheme="minorHAnsi" w:hAnsiTheme="minorHAnsi" w:cstheme="minorHAnsi"/>
              </w:rPr>
              <w:t xml:space="preserve">, </w:t>
            </w:r>
            <w:r w:rsidRPr="003C201C">
              <w:rPr>
                <w:rFonts w:asciiTheme="minorHAnsi" w:hAnsiTheme="minorHAnsi" w:cstheme="minorHAnsi"/>
              </w:rPr>
              <w:t>relational and will intentionally integrate themselves into community and church life.</w:t>
            </w:r>
            <w:bookmarkEnd w:id="0"/>
          </w:p>
          <w:p w14:paraId="720F506F" w14:textId="1158D02D" w:rsidR="00AD6D55" w:rsidRPr="00086422" w:rsidRDefault="007D0102" w:rsidP="00086422">
            <w:pPr>
              <w:pStyle w:val="Default"/>
              <w:numPr>
                <w:ilvl w:val="0"/>
                <w:numId w:val="17"/>
              </w:numPr>
              <w:spacing w:after="120"/>
              <w:ind w:left="357" w:hanging="357"/>
              <w:rPr>
                <w:rFonts w:asciiTheme="minorHAnsi" w:hAnsiTheme="minorHAnsi" w:cstheme="minorHAnsi"/>
              </w:rPr>
            </w:pPr>
            <w:r w:rsidRPr="003C201C">
              <w:rPr>
                <w:rFonts w:asciiTheme="minorHAnsi" w:hAnsiTheme="minorHAnsi" w:cstheme="minorHAnsi"/>
              </w:rPr>
              <w:t>has an understand</w:t>
            </w:r>
            <w:r w:rsidR="00CA6A87">
              <w:rPr>
                <w:rFonts w:asciiTheme="minorHAnsi" w:hAnsiTheme="minorHAnsi" w:cstheme="minorHAnsi"/>
              </w:rPr>
              <w:t>ing</w:t>
            </w:r>
            <w:r w:rsidR="00717F4C" w:rsidRPr="003C201C">
              <w:rPr>
                <w:rFonts w:asciiTheme="minorHAnsi" w:hAnsiTheme="minorHAnsi" w:cstheme="minorHAnsi"/>
              </w:rPr>
              <w:t xml:space="preserve"> </w:t>
            </w:r>
            <w:r w:rsidRPr="003C201C">
              <w:rPr>
                <w:rFonts w:asciiTheme="minorHAnsi" w:hAnsiTheme="minorHAnsi" w:cstheme="minorHAnsi"/>
              </w:rPr>
              <w:t xml:space="preserve">of the challenges that </w:t>
            </w:r>
            <w:r w:rsidR="00CA6A87">
              <w:rPr>
                <w:rFonts w:asciiTheme="minorHAnsi" w:hAnsiTheme="minorHAnsi" w:cstheme="minorHAnsi"/>
              </w:rPr>
              <w:t xml:space="preserve">a </w:t>
            </w:r>
            <w:r w:rsidRPr="003C201C">
              <w:rPr>
                <w:rFonts w:asciiTheme="minorHAnsi" w:hAnsiTheme="minorHAnsi" w:cstheme="minorHAnsi"/>
              </w:rPr>
              <w:t>child or young person face</w:t>
            </w:r>
            <w:r w:rsidR="001A5C76">
              <w:rPr>
                <w:rFonts w:asciiTheme="minorHAnsi" w:hAnsiTheme="minorHAnsi" w:cstheme="minorHAnsi"/>
              </w:rPr>
              <w:t>s</w:t>
            </w:r>
            <w:r w:rsidRPr="003C201C">
              <w:rPr>
                <w:rFonts w:asciiTheme="minorHAnsi" w:hAnsiTheme="minorHAnsi" w:cstheme="minorHAnsi"/>
              </w:rPr>
              <w:t xml:space="preserve"> and how to </w:t>
            </w:r>
            <w:r w:rsidR="0087712C">
              <w:rPr>
                <w:rFonts w:asciiTheme="minorHAnsi" w:hAnsiTheme="minorHAnsi" w:cstheme="minorHAnsi"/>
              </w:rPr>
              <w:t>equip</w:t>
            </w:r>
            <w:r w:rsidRPr="003C201C">
              <w:rPr>
                <w:rFonts w:asciiTheme="minorHAnsi" w:hAnsiTheme="minorHAnsi" w:cstheme="minorHAnsi"/>
              </w:rPr>
              <w:t xml:space="preserve"> </w:t>
            </w:r>
            <w:r w:rsidR="00086422">
              <w:rPr>
                <w:rFonts w:asciiTheme="minorHAnsi" w:hAnsiTheme="minorHAnsi" w:cstheme="minorHAnsi"/>
              </w:rPr>
              <w:t>parents and volunteer children and youth leaders</w:t>
            </w:r>
            <w:r w:rsidR="00D21642">
              <w:rPr>
                <w:rFonts w:asciiTheme="minorHAnsi" w:hAnsiTheme="minorHAnsi" w:cstheme="minorHAnsi"/>
              </w:rPr>
              <w:t>,</w:t>
            </w:r>
            <w:r w:rsidR="00086422">
              <w:rPr>
                <w:rFonts w:asciiTheme="minorHAnsi" w:hAnsiTheme="minorHAnsi" w:cstheme="minorHAnsi"/>
              </w:rPr>
              <w:t xml:space="preserve"> to support </w:t>
            </w:r>
            <w:r w:rsidRPr="003C201C">
              <w:rPr>
                <w:rFonts w:asciiTheme="minorHAnsi" w:hAnsiTheme="minorHAnsi" w:cstheme="minorHAnsi"/>
              </w:rPr>
              <w:t>them</w:t>
            </w:r>
          </w:p>
        </w:tc>
      </w:tr>
    </w:tbl>
    <w:p w14:paraId="361457D4" w14:textId="77777777" w:rsidR="00026966" w:rsidRDefault="00026966" w:rsidP="00953EA3">
      <w:pPr>
        <w:spacing w:after="0"/>
        <w:rPr>
          <w:rFonts w:cstheme="minorHAnsi"/>
          <w:sz w:val="24"/>
          <w:szCs w:val="24"/>
        </w:rPr>
      </w:pPr>
    </w:p>
    <w:p w14:paraId="431EAF57" w14:textId="77777777" w:rsidR="004A76D6" w:rsidRDefault="004A76D6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674B" w:rsidRPr="00B40445" w14:paraId="450132EB" w14:textId="77777777" w:rsidTr="0079674B">
        <w:trPr>
          <w:trHeight w:val="274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4391A203" w14:textId="77777777" w:rsidR="0079674B" w:rsidRDefault="0079674B" w:rsidP="000955E3">
            <w:pPr>
              <w:jc w:val="center"/>
              <w:rPr>
                <w:rFonts w:ascii="Gill Sans MT" w:hAnsi="Gill Sans MT"/>
                <w:b/>
                <w:bCs/>
                <w:color w:val="000000" w:themeColor="text1"/>
              </w:rPr>
            </w:pPr>
          </w:p>
        </w:tc>
      </w:tr>
      <w:tr w:rsidR="0079674B" w:rsidRPr="00B40445" w14:paraId="0A1DB62A" w14:textId="77777777" w:rsidTr="000955E3">
        <w:trPr>
          <w:trHeight w:val="437"/>
        </w:trPr>
        <w:tc>
          <w:tcPr>
            <w:tcW w:w="10485" w:type="dxa"/>
            <w:vAlign w:val="center"/>
          </w:tcPr>
          <w:p w14:paraId="0D86DECA" w14:textId="77777777" w:rsidR="0079674B" w:rsidRPr="001A031F" w:rsidRDefault="0079674B" w:rsidP="000955E3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1A031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We, as a Church, offer you</w:t>
            </w:r>
          </w:p>
        </w:tc>
      </w:tr>
      <w:tr w:rsidR="00E62A3C" w:rsidRPr="00B40445" w14:paraId="0868083B" w14:textId="77777777" w:rsidTr="000955E3">
        <w:trPr>
          <w:trHeight w:val="437"/>
        </w:trPr>
        <w:tc>
          <w:tcPr>
            <w:tcW w:w="10485" w:type="dxa"/>
            <w:vAlign w:val="center"/>
          </w:tcPr>
          <w:p w14:paraId="5B535D94" w14:textId="77777777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t>Regular continued professional development</w:t>
            </w:r>
          </w:p>
          <w:p w14:paraId="2839EFDA" w14:textId="77777777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lastRenderedPageBreak/>
              <w:t>Being part of a committed, prayerful and supportive team, passionate about mission and loving being church family together and having fun.</w:t>
            </w:r>
          </w:p>
          <w:p w14:paraId="51B3460D" w14:textId="77777777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t>Line management and pastoral support</w:t>
            </w:r>
          </w:p>
          <w:p w14:paraId="659341FA" w14:textId="77777777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t>Working with you to set clear boundaries between work and any volunteering you wish to do.</w:t>
            </w:r>
          </w:p>
          <w:p w14:paraId="5D570B2E" w14:textId="77777777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t>A value on work-life balance and will seek to help you bring your best whilst having time to rest, have fun and time of your own.</w:t>
            </w:r>
          </w:p>
          <w:p w14:paraId="6F54CB1C" w14:textId="45D9DFFE" w:rsidR="00E62A3C" w:rsidRPr="001A031F" w:rsidRDefault="00E62A3C" w:rsidP="00E62A3C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E0CB5">
              <w:rPr>
                <w:rFonts w:asciiTheme="minorHAnsi" w:hAnsiTheme="minorHAnsi" w:cstheme="minorHAnsi"/>
              </w:rPr>
              <w:t>n inside of the week</w:t>
            </w:r>
            <w:r w:rsidRPr="001A031F">
              <w:rPr>
                <w:rFonts w:asciiTheme="minorHAnsi" w:hAnsiTheme="minorHAnsi" w:cstheme="minorHAnsi"/>
              </w:rPr>
              <w:t xml:space="preserve"> retreat, paid for by the church and in addition to annual leave</w:t>
            </w:r>
            <w:r w:rsidR="002D46F0">
              <w:rPr>
                <w:rFonts w:asciiTheme="minorHAnsi" w:hAnsiTheme="minorHAnsi" w:cstheme="minorHAnsi"/>
              </w:rPr>
              <w:t xml:space="preserve"> and the training budget.</w:t>
            </w:r>
          </w:p>
          <w:p w14:paraId="49F99F7B" w14:textId="3A45DD52" w:rsidR="00E62A3C" w:rsidRPr="007E0CB5" w:rsidRDefault="00E62A3C" w:rsidP="007E0CB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A031F">
              <w:rPr>
                <w:rFonts w:asciiTheme="minorHAnsi" w:hAnsiTheme="minorHAnsi" w:cstheme="minorHAnsi"/>
              </w:rPr>
              <w:t>Understanding and compassionate leadership that wants the best for you, your family and your ministry.</w:t>
            </w:r>
          </w:p>
        </w:tc>
      </w:tr>
    </w:tbl>
    <w:p w14:paraId="1C71DA7E" w14:textId="77777777" w:rsidR="003C201C" w:rsidRDefault="003C201C" w:rsidP="00953EA3">
      <w:pPr>
        <w:spacing w:after="0"/>
        <w:rPr>
          <w:rFonts w:cstheme="minorHAnsi"/>
          <w:sz w:val="24"/>
          <w:szCs w:val="24"/>
        </w:rPr>
      </w:pPr>
    </w:p>
    <w:p w14:paraId="38BDCB5A" w14:textId="77777777" w:rsidR="004A76D6" w:rsidRDefault="004A76D6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10485"/>
      </w:tblGrid>
      <w:tr w:rsidR="00CF7B1F" w:rsidRPr="004E6B00" w14:paraId="0DC46E07" w14:textId="77777777" w:rsidTr="00CF7B1F">
        <w:tc>
          <w:tcPr>
            <w:tcW w:w="10485" w:type="dxa"/>
          </w:tcPr>
          <w:p w14:paraId="583BEB73" w14:textId="7FC9066C" w:rsidR="00CF7B1F" w:rsidRPr="004E6B00" w:rsidRDefault="00CF7B1F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Duties </w:t>
            </w:r>
            <w:r>
              <w:rPr>
                <w:rFonts w:cstheme="minorHAnsi"/>
                <w:b/>
                <w:sz w:val="24"/>
                <w:szCs w:val="24"/>
              </w:rPr>
              <w:t>and Responsibilities</w:t>
            </w:r>
          </w:p>
        </w:tc>
      </w:tr>
      <w:tr w:rsidR="00CF7B1F" w:rsidRPr="004E6B00" w14:paraId="6304546B" w14:textId="77777777" w:rsidTr="00CF7B1F">
        <w:tc>
          <w:tcPr>
            <w:tcW w:w="10485" w:type="dxa"/>
          </w:tcPr>
          <w:p w14:paraId="42BDC482" w14:textId="6EDCE5EC" w:rsidR="00CF7B1F" w:rsidRPr="001940D4" w:rsidRDefault="00CF7B1F" w:rsidP="001940D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>To outreach to families in the area starting with the people we connect with, or have done in recent times, inviting them to church events and nurture courses</w:t>
            </w:r>
            <w:r>
              <w:rPr>
                <w:rFonts w:asciiTheme="minorHAnsi" w:hAnsiTheme="minorHAnsi" w:cstheme="minorHAnsi"/>
                <w:bCs/>
              </w:rPr>
              <w:t>.  This will be done through for example:</w:t>
            </w:r>
          </w:p>
          <w:p w14:paraId="05289176" w14:textId="2F020DD1" w:rsidR="00CF7B1F" w:rsidRPr="001940D4" w:rsidRDefault="00CF7B1F" w:rsidP="001940D4">
            <w:pPr>
              <w:pStyle w:val="Default"/>
              <w:numPr>
                <w:ilvl w:val="1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>Schools</w:t>
            </w:r>
            <w:r>
              <w:rPr>
                <w:rFonts w:asciiTheme="minorHAnsi" w:hAnsiTheme="minorHAnsi" w:cstheme="minorHAnsi"/>
                <w:bCs/>
              </w:rPr>
              <w:t xml:space="preserve"> – helping with collective worship, conducting parenting groups or other groups as identified.</w:t>
            </w:r>
          </w:p>
          <w:p w14:paraId="3CB95539" w14:textId="77777777" w:rsidR="00CF7B1F" w:rsidRPr="002D46F0" w:rsidRDefault="00CF7B1F" w:rsidP="001940D4">
            <w:pPr>
              <w:pStyle w:val="Default"/>
              <w:numPr>
                <w:ilvl w:val="1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>Messy Church</w:t>
            </w:r>
            <w:r>
              <w:rPr>
                <w:rFonts w:asciiTheme="minorHAnsi" w:hAnsiTheme="minorHAnsi" w:cstheme="minorHAnsi"/>
                <w:bCs/>
              </w:rPr>
              <w:t xml:space="preserve"> – helping us develop this to make disciples more effectively</w:t>
            </w:r>
          </w:p>
          <w:p w14:paraId="0061145E" w14:textId="665F6F74" w:rsidR="00CF7B1F" w:rsidRPr="001940D4" w:rsidRDefault="00CF7B1F" w:rsidP="001940D4">
            <w:pPr>
              <w:pStyle w:val="Default"/>
              <w:numPr>
                <w:ilvl w:val="1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bCs/>
              </w:rPr>
              <w:t>Helping us evaluate the feasibility and effectiveness of other events</w:t>
            </w:r>
          </w:p>
          <w:p w14:paraId="27570BFA" w14:textId="16908380" w:rsidR="00CF7B1F" w:rsidRPr="001940D4" w:rsidRDefault="00CF7B1F" w:rsidP="001940D4">
            <w:pPr>
              <w:pStyle w:val="Default"/>
              <w:numPr>
                <w:ilvl w:val="1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>Baptism</w:t>
            </w:r>
            <w:r>
              <w:rPr>
                <w:rFonts w:asciiTheme="minorHAnsi" w:hAnsiTheme="minorHAnsi" w:cstheme="minorHAnsi"/>
                <w:bCs/>
              </w:rPr>
              <w:t>s – helping with baptism preparation</w:t>
            </w:r>
          </w:p>
          <w:p w14:paraId="517347A5" w14:textId="0E24B6E7" w:rsidR="00CF7B1F" w:rsidRPr="001940D4" w:rsidRDefault="00CF7B1F" w:rsidP="001940D4">
            <w:pPr>
              <w:pStyle w:val="Default"/>
              <w:numPr>
                <w:ilvl w:val="1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>Uniformed groups</w:t>
            </w:r>
            <w:r>
              <w:rPr>
                <w:rFonts w:asciiTheme="minorHAnsi" w:hAnsiTheme="minorHAnsi" w:cstheme="minorHAnsi"/>
                <w:bCs/>
              </w:rPr>
              <w:t xml:space="preserve"> – help with visiting these and promoting church</w:t>
            </w:r>
          </w:p>
          <w:p w14:paraId="0A2E9F72" w14:textId="1F3D9F24" w:rsidR="00CF7B1F" w:rsidRPr="008F6C48" w:rsidRDefault="00CF7B1F" w:rsidP="001940D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  <w:color w:val="auto"/>
              </w:rPr>
            </w:pPr>
            <w:r w:rsidRPr="008F6C48">
              <w:rPr>
                <w:rFonts w:asciiTheme="minorHAnsi" w:hAnsiTheme="minorHAnsi" w:cstheme="minorHAnsi"/>
                <w:color w:val="auto"/>
              </w:rPr>
              <w:t xml:space="preserve">To </w:t>
            </w:r>
            <w:r w:rsidRPr="008F6C48">
              <w:rPr>
                <w:rFonts w:asciiTheme="minorHAnsi" w:hAnsiTheme="minorHAnsi" w:cstheme="minorHAnsi"/>
              </w:rPr>
              <w:t xml:space="preserve">offer pastoral care </w:t>
            </w:r>
            <w:r>
              <w:rPr>
                <w:rFonts w:asciiTheme="minorHAnsi" w:hAnsiTheme="minorHAnsi" w:cstheme="minorHAnsi"/>
              </w:rPr>
              <w:t>to parents in our lo</w:t>
            </w:r>
            <w:r w:rsidRPr="008F6C48">
              <w:rPr>
                <w:rFonts w:asciiTheme="minorHAnsi" w:hAnsiTheme="minorHAnsi" w:cstheme="minorHAnsi"/>
                <w:color w:val="auto"/>
              </w:rPr>
              <w:t>cal community and church family</w:t>
            </w:r>
            <w:r w:rsidRPr="008F6C48">
              <w:rPr>
                <w:rFonts w:asciiTheme="minorHAnsi" w:hAnsiTheme="minorHAnsi" w:cstheme="minorHAnsi"/>
              </w:rPr>
              <w:t xml:space="preserve"> through listening, signpostin</w:t>
            </w:r>
            <w:r>
              <w:rPr>
                <w:rFonts w:asciiTheme="minorHAnsi" w:hAnsiTheme="minorHAnsi" w:cstheme="minorHAnsi"/>
              </w:rPr>
              <w:t xml:space="preserve">g and </w:t>
            </w:r>
            <w:r w:rsidRPr="008F6C48">
              <w:rPr>
                <w:rFonts w:asciiTheme="minorHAnsi" w:hAnsiTheme="minorHAnsi" w:cstheme="minorHAnsi"/>
              </w:rPr>
              <w:t>praying</w:t>
            </w:r>
            <w:r w:rsidRPr="008F6C48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20251423" w14:textId="1BE140D4" w:rsidR="00CF7B1F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1940D4"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To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>support ministry to children, young people and families, taking on leadership of at least one area as time and gifting allows.</w:t>
            </w:r>
          </w:p>
          <w:p w14:paraId="1CB3CD43" w14:textId="21CE4A80" w:rsidR="00CF7B1F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>To take on leadership of our St John’s Youth.</w:t>
            </w:r>
          </w:p>
          <w:p w14:paraId="268B135D" w14:textId="32ED1A2C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To explore starting an </w:t>
            </w:r>
            <w:r w:rsidR="00CE0C30" w:rsidRPr="007B2C23">
              <w:rPr>
                <w:rFonts w:cstheme="minorHAnsi"/>
                <w:sz w:val="24"/>
                <w:szCs w:val="24"/>
              </w:rPr>
              <w:t>after-school</w:t>
            </w:r>
            <w:r w:rsidRPr="007B2C23">
              <w:rPr>
                <w:rFonts w:cstheme="minorHAnsi"/>
                <w:sz w:val="24"/>
                <w:szCs w:val="24"/>
              </w:rPr>
              <w:t xml:space="preserve"> club</w:t>
            </w:r>
            <w:r>
              <w:rPr>
                <w:rFonts w:cstheme="minorHAnsi"/>
              </w:rPr>
              <w:t>.</w:t>
            </w:r>
          </w:p>
          <w:p w14:paraId="5A27791E" w14:textId="004AD0CE" w:rsidR="00CF7B1F" w:rsidRPr="001940D4" w:rsidRDefault="00CF7B1F" w:rsidP="001940D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eastAsia="Times New Roman" w:hAnsiTheme="minorHAnsi" w:cstheme="minorHAnsi"/>
                <w:bCs/>
                <w:color w:val="000000" w:themeColor="text1"/>
                <w:lang w:val="en-US"/>
              </w:rPr>
            </w:pPr>
            <w:r w:rsidRPr="001940D4">
              <w:rPr>
                <w:rFonts w:asciiTheme="minorHAnsi" w:hAnsiTheme="minorHAnsi" w:cstheme="minorHAnsi"/>
                <w:bCs/>
              </w:rPr>
              <w:t xml:space="preserve">Be a part of our Worship for Everyone Team (all age worship planning) helping us to </w:t>
            </w:r>
            <w:r>
              <w:rPr>
                <w:rFonts w:asciiTheme="minorHAnsi" w:hAnsiTheme="minorHAnsi" w:cstheme="minorHAnsi"/>
                <w:bCs/>
              </w:rPr>
              <w:t xml:space="preserve">lead </w:t>
            </w:r>
            <w:r w:rsidRPr="001940D4">
              <w:rPr>
                <w:rFonts w:asciiTheme="minorHAnsi" w:hAnsiTheme="minorHAnsi" w:cstheme="minorHAnsi"/>
              </w:rPr>
              <w:t xml:space="preserve">and innovate accessible worship for </w:t>
            </w:r>
            <w:r>
              <w:rPr>
                <w:rFonts w:asciiTheme="minorHAnsi" w:hAnsiTheme="minorHAnsi" w:cstheme="minorHAnsi"/>
              </w:rPr>
              <w:t>all ages</w:t>
            </w:r>
            <w:r w:rsidRPr="001940D4">
              <w:rPr>
                <w:rFonts w:asciiTheme="minorHAnsi" w:hAnsiTheme="minorHAnsi" w:cstheme="minorHAnsi"/>
              </w:rPr>
              <w:t xml:space="preserve"> in our church</w:t>
            </w:r>
            <w:r w:rsidRPr="001940D4">
              <w:rPr>
                <w:rFonts w:asciiTheme="minorHAnsi" w:hAnsiTheme="minorHAnsi" w:cstheme="minorHAnsi"/>
                <w:bCs/>
              </w:rPr>
              <w:t>.</w:t>
            </w:r>
          </w:p>
          <w:p w14:paraId="3AA1FD43" w14:textId="3F89E498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1940D4"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Attend staff meetings and staff prayers where possible, attending prayers at least once a week.                                                                    </w:t>
            </w:r>
          </w:p>
          <w:p w14:paraId="737DB426" w14:textId="67A75262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1940D4"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>To keep necessary admin to up to date.</w:t>
            </w:r>
          </w:p>
          <w:p w14:paraId="38751A94" w14:textId="13CCD8F0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1940D4"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>To be exemplary in following safeguarding policy and procedures.</w:t>
            </w:r>
          </w:p>
          <w:p w14:paraId="574789C6" w14:textId="0F7DBEA5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US"/>
              </w:rPr>
              <w:t>Have a healthy attitude to ongoing professional development</w:t>
            </w:r>
          </w:p>
          <w:p w14:paraId="1DF95652" w14:textId="77777777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940D4">
              <w:rPr>
                <w:rFonts w:cstheme="minorHAnsi"/>
                <w:sz w:val="24"/>
                <w:szCs w:val="24"/>
              </w:rPr>
              <w:t xml:space="preserve">To keep good relationships with the wider community and to promote and champion the work of our church. </w:t>
            </w:r>
          </w:p>
          <w:p w14:paraId="1F0C8E49" w14:textId="009FF380" w:rsidR="00CF7B1F" w:rsidRPr="001940D4" w:rsidRDefault="00CF7B1F" w:rsidP="001940D4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940D4">
              <w:rPr>
                <w:rFonts w:cstheme="minorHAnsi"/>
                <w:sz w:val="24"/>
                <w:szCs w:val="24"/>
              </w:rPr>
              <w:t xml:space="preserve">To spend and manage money responsibly within the allocated budgets. </w:t>
            </w:r>
          </w:p>
          <w:p w14:paraId="7B78C401" w14:textId="1BFA6AD2" w:rsidR="00CF7B1F" w:rsidRPr="00C24599" w:rsidRDefault="00CF7B1F" w:rsidP="001940D4">
            <w:pPr>
              <w:pStyle w:val="Defaul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  <w:color w:val="auto"/>
              </w:rPr>
            </w:pPr>
            <w:r w:rsidRPr="001940D4">
              <w:rPr>
                <w:rFonts w:asciiTheme="minorHAnsi" w:hAnsiTheme="minorHAnsi" w:cstheme="minorHAnsi"/>
                <w:color w:val="auto"/>
              </w:rPr>
              <w:t>To attend PCC and any other appropriate church meetings when requested.</w:t>
            </w:r>
          </w:p>
        </w:tc>
      </w:tr>
    </w:tbl>
    <w:p w14:paraId="41143769" w14:textId="77777777" w:rsidR="008F665D" w:rsidRDefault="008F665D" w:rsidP="00717F4C">
      <w:pPr>
        <w:rPr>
          <w:rFonts w:cstheme="minorHAnsi"/>
          <w:color w:val="000000" w:themeColor="text1"/>
          <w:sz w:val="24"/>
          <w:szCs w:val="24"/>
        </w:rPr>
      </w:pPr>
    </w:p>
    <w:p w14:paraId="7B1DF42D" w14:textId="77777777" w:rsidR="004A76D6" w:rsidRDefault="004A76D6" w:rsidP="00717F4C">
      <w:pPr>
        <w:rPr>
          <w:rFonts w:cstheme="minorHAnsi"/>
          <w:color w:val="000000" w:themeColor="text1"/>
          <w:sz w:val="24"/>
          <w:szCs w:val="24"/>
        </w:rPr>
      </w:pPr>
    </w:p>
    <w:p w14:paraId="2F845714" w14:textId="77777777" w:rsidR="004A76D6" w:rsidRDefault="004A76D6" w:rsidP="00717F4C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2830"/>
        <w:gridCol w:w="7655"/>
      </w:tblGrid>
      <w:tr w:rsidR="00AB4842" w:rsidRPr="004E6B00" w14:paraId="72367367" w14:textId="77777777" w:rsidTr="00130582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570EEA11" w14:textId="77777777" w:rsidR="00717F4C" w:rsidRPr="004E6B00" w:rsidRDefault="00717F4C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lastRenderedPageBreak/>
              <w:t xml:space="preserve">Person Specification </w:t>
            </w:r>
          </w:p>
        </w:tc>
      </w:tr>
      <w:tr w:rsidR="00AB4842" w:rsidRPr="004E6B00" w14:paraId="56220B8B" w14:textId="77777777" w:rsidTr="00717F4C">
        <w:tc>
          <w:tcPr>
            <w:tcW w:w="10485" w:type="dxa"/>
            <w:gridSpan w:val="2"/>
          </w:tcPr>
          <w:p w14:paraId="2DF61F78" w14:textId="77777777" w:rsidR="00717F4C" w:rsidRPr="004E6B00" w:rsidRDefault="00717F4C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>Education and Training</w:t>
            </w:r>
          </w:p>
        </w:tc>
      </w:tr>
      <w:tr w:rsidR="00AB4842" w:rsidRPr="004E6B00" w14:paraId="48258AF8" w14:textId="77777777" w:rsidTr="00AA7EAA">
        <w:tc>
          <w:tcPr>
            <w:tcW w:w="2830" w:type="dxa"/>
          </w:tcPr>
          <w:p w14:paraId="7321C23D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7655" w:type="dxa"/>
          </w:tcPr>
          <w:p w14:paraId="712589D4" w14:textId="1C1CC58A" w:rsidR="00AB4842" w:rsidRPr="00C90095" w:rsidRDefault="00C90095" w:rsidP="00C9009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0095">
              <w:rPr>
                <w:rFonts w:eastAsia="Times New Roman" w:cstheme="minorHAnsi"/>
                <w:sz w:val="24"/>
                <w:szCs w:val="24"/>
                <w:lang w:eastAsia="en-GB"/>
              </w:rPr>
              <w:t>Five GCSE qualifications at Grade C</w:t>
            </w:r>
            <w:r w:rsidR="000F27F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(4)</w:t>
            </w:r>
            <w:r w:rsidRPr="00C9009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 above (or equivalent) preferably including English Language.</w:t>
            </w:r>
          </w:p>
        </w:tc>
      </w:tr>
      <w:tr w:rsidR="00AB4842" w:rsidRPr="004E6B00" w14:paraId="0A2B6850" w14:textId="77777777" w:rsidTr="00AA7EAA">
        <w:tc>
          <w:tcPr>
            <w:tcW w:w="2830" w:type="dxa"/>
          </w:tcPr>
          <w:p w14:paraId="635116CC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7655" w:type="dxa"/>
          </w:tcPr>
          <w:p w14:paraId="6327D037" w14:textId="43D0CC0F" w:rsidR="00717F4C" w:rsidRPr="00F60E3C" w:rsidRDefault="001940D4" w:rsidP="00F60E3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Theological study</w:t>
            </w:r>
          </w:p>
          <w:p w14:paraId="2E4E3A9D" w14:textId="0D71D5E8" w:rsidR="00AB4842" w:rsidRPr="004E6B00" w:rsidRDefault="00AB4842" w:rsidP="00AB4842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6ACFD7B" w14:textId="77777777" w:rsidR="001940D4" w:rsidRPr="004E6B00" w:rsidRDefault="001940D4" w:rsidP="00717F4C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2830"/>
        <w:gridCol w:w="7655"/>
      </w:tblGrid>
      <w:tr w:rsidR="00AB4842" w:rsidRPr="004E6B00" w14:paraId="585D4D62" w14:textId="77777777" w:rsidTr="00717F4C">
        <w:tc>
          <w:tcPr>
            <w:tcW w:w="10485" w:type="dxa"/>
            <w:gridSpan w:val="2"/>
          </w:tcPr>
          <w:p w14:paraId="3E18CC2A" w14:textId="77777777" w:rsidR="00717F4C" w:rsidRPr="004E6B00" w:rsidRDefault="00717F4C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B4842" w:rsidRPr="004E6B00" w14:paraId="73D203FD" w14:textId="77777777" w:rsidTr="00AA7EAA">
        <w:tc>
          <w:tcPr>
            <w:tcW w:w="2830" w:type="dxa"/>
          </w:tcPr>
          <w:p w14:paraId="0E6E988C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7655" w:type="dxa"/>
          </w:tcPr>
          <w:p w14:paraId="43DEF492" w14:textId="77777777" w:rsidR="00717F4C" w:rsidRPr="004E6B00" w:rsidRDefault="00717F4C" w:rsidP="0025313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An active member of a Christian church with a personal living faith in the Lord Jesus Christ.</w:t>
            </w:r>
          </w:p>
          <w:p w14:paraId="10517BA0" w14:textId="1939042F" w:rsidR="00717F4C" w:rsidRPr="004E6B00" w:rsidRDefault="00717F4C" w:rsidP="0025313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First-hand experience of leading activities for children</w:t>
            </w:r>
            <w:r w:rsidR="001940D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</w:t>
            </w:r>
            <w:r w:rsidR="00A470B2">
              <w:rPr>
                <w:rFonts w:eastAsia="Times New Roman" w:cstheme="minorHAnsi"/>
                <w:sz w:val="24"/>
                <w:szCs w:val="24"/>
                <w:lang w:eastAsia="en-GB"/>
              </w:rPr>
              <w:t>young people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6F71DFCD" w14:textId="77777777" w:rsidR="00253139" w:rsidRPr="004E6B00" w:rsidRDefault="00253139" w:rsidP="0025313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Experience of working within a team.</w:t>
            </w:r>
          </w:p>
          <w:p w14:paraId="043802D9" w14:textId="77777777" w:rsidR="00717F4C" w:rsidRPr="004E6B00" w:rsidRDefault="00717F4C" w:rsidP="00D903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B4842" w:rsidRPr="004E6B00" w14:paraId="796C490E" w14:textId="77777777" w:rsidTr="00AA7EAA">
        <w:tc>
          <w:tcPr>
            <w:tcW w:w="2830" w:type="dxa"/>
          </w:tcPr>
          <w:p w14:paraId="5AEFF3D9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7655" w:type="dxa"/>
          </w:tcPr>
          <w:p w14:paraId="4F9FAD74" w14:textId="77777777" w:rsidR="00253139" w:rsidRPr="004E6B00" w:rsidRDefault="00253139" w:rsidP="0025313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Experience of leading and nurturing teams of volunteers.</w:t>
            </w:r>
          </w:p>
          <w:p w14:paraId="14115EBE" w14:textId="56AC263D" w:rsidR="00AB4842" w:rsidRPr="004E6B00" w:rsidRDefault="00AB4842" w:rsidP="00AB4842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B4842" w:rsidRPr="004E6B00" w14:paraId="35AF5E8D" w14:textId="77777777" w:rsidTr="00717F4C">
        <w:tc>
          <w:tcPr>
            <w:tcW w:w="10485" w:type="dxa"/>
            <w:gridSpan w:val="2"/>
          </w:tcPr>
          <w:p w14:paraId="6BA1B526" w14:textId="77777777" w:rsidR="00717F4C" w:rsidRPr="004E6B00" w:rsidRDefault="00717F4C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>Knowledge and Skills</w:t>
            </w:r>
          </w:p>
        </w:tc>
      </w:tr>
      <w:tr w:rsidR="00AB4842" w:rsidRPr="004E6B00" w14:paraId="2382AB57" w14:textId="77777777" w:rsidTr="00AA7EAA">
        <w:tc>
          <w:tcPr>
            <w:tcW w:w="2830" w:type="dxa"/>
          </w:tcPr>
          <w:p w14:paraId="43EB2709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7655" w:type="dxa"/>
          </w:tcPr>
          <w:p w14:paraId="2F455711" w14:textId="28F59879" w:rsidR="00717F4C" w:rsidRPr="004E6B00" w:rsidRDefault="00717F4C" w:rsidP="00AA7EA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 clear understanding of children/</w:t>
            </w:r>
            <w:r w:rsidR="00A470B2">
              <w:rPr>
                <w:rFonts w:eastAsia="Times New Roman" w:cstheme="minorHAnsi"/>
                <w:sz w:val="24"/>
                <w:szCs w:val="24"/>
                <w:lang w:eastAsia="en-GB"/>
              </w:rPr>
              <w:t>young people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principles of children</w:t>
            </w:r>
            <w:r w:rsidR="00A470B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’s and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youth work, including 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reaching them with the gospel and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discipl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ing</w:t>
            </w:r>
            <w:r w:rsidR="0053656A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them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1229F601" w14:textId="77777777" w:rsidR="00717F4C" w:rsidRPr="004E6B00" w:rsidRDefault="00717F4C" w:rsidP="00AA7EA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Working knowledge and commitment to safeguarding and promoting the safety and welfare of children/youth.</w:t>
            </w:r>
          </w:p>
          <w:p w14:paraId="6ECF3B22" w14:textId="26840F41" w:rsidR="00717F4C" w:rsidRPr="004E6B00" w:rsidRDefault="00717F4C" w:rsidP="00AA7EA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Skills in working directly with children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&amp;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young people.</w:t>
            </w:r>
          </w:p>
          <w:p w14:paraId="1F1C7F17" w14:textId="77777777" w:rsidR="00717F4C" w:rsidRPr="004E6B00" w:rsidRDefault="00717F4C" w:rsidP="00AA7EAA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IT literacy, including use of social media and word processing.</w:t>
            </w:r>
          </w:p>
          <w:p w14:paraId="058A3E3F" w14:textId="09181EFD" w:rsidR="00210922" w:rsidRPr="00210922" w:rsidRDefault="00717F4C" w:rsidP="0021092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Good people and communication skills, appropriate for connecting with children/</w:t>
            </w:r>
            <w:r w:rsidR="00026966">
              <w:rPr>
                <w:rFonts w:eastAsia="Times New Roman" w:cstheme="minorHAnsi"/>
                <w:sz w:val="24"/>
                <w:szCs w:val="24"/>
                <w:lang w:eastAsia="en-GB"/>
              </w:rPr>
              <w:t>parents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/you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ng people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, interacting with the church family and reaching the community.</w:t>
            </w:r>
          </w:p>
        </w:tc>
      </w:tr>
    </w:tbl>
    <w:p w14:paraId="08005C57" w14:textId="77777777" w:rsidR="00026966" w:rsidRDefault="00026966" w:rsidP="00953EA3">
      <w:pPr>
        <w:spacing w:after="0"/>
        <w:rPr>
          <w:rFonts w:cstheme="minorHAnsi"/>
          <w:sz w:val="24"/>
          <w:szCs w:val="24"/>
        </w:rPr>
      </w:pPr>
    </w:p>
    <w:p w14:paraId="030492B1" w14:textId="77777777" w:rsidR="004A76D6" w:rsidRPr="004E6B00" w:rsidRDefault="004A76D6" w:rsidP="00953EA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485" w:type="dxa"/>
        <w:tblLook w:val="00A0" w:firstRow="1" w:lastRow="0" w:firstColumn="1" w:lastColumn="0" w:noHBand="0" w:noVBand="0"/>
      </w:tblPr>
      <w:tblGrid>
        <w:gridCol w:w="2830"/>
        <w:gridCol w:w="7655"/>
      </w:tblGrid>
      <w:tr w:rsidR="00AB4842" w:rsidRPr="004E6B00" w14:paraId="54348624" w14:textId="77777777" w:rsidTr="00717F4C">
        <w:tc>
          <w:tcPr>
            <w:tcW w:w="10485" w:type="dxa"/>
            <w:gridSpan w:val="2"/>
          </w:tcPr>
          <w:p w14:paraId="7979E434" w14:textId="77777777" w:rsidR="00717F4C" w:rsidRPr="004E6B00" w:rsidRDefault="00717F4C" w:rsidP="00D90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>Qualities</w:t>
            </w:r>
          </w:p>
        </w:tc>
      </w:tr>
      <w:tr w:rsidR="00AB4842" w:rsidRPr="004E6B00" w14:paraId="7725A3E8" w14:textId="77777777" w:rsidTr="00AA7EAA">
        <w:tc>
          <w:tcPr>
            <w:tcW w:w="2830" w:type="dxa"/>
          </w:tcPr>
          <w:p w14:paraId="05F030DF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7655" w:type="dxa"/>
          </w:tcPr>
          <w:p w14:paraId="6A8F977A" w14:textId="4341FDBB" w:rsidR="00717F4C" w:rsidRPr="00026966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evidence an active devotional life, a consistent Christian character</w:t>
            </w:r>
            <w:r w:rsidR="000269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a love of the Bible and </w:t>
            </w:r>
            <w:r w:rsidR="00004600">
              <w:rPr>
                <w:rFonts w:eastAsia="Times New Roman" w:cstheme="minorHAnsi"/>
                <w:sz w:val="24"/>
                <w:szCs w:val="24"/>
                <w:lang w:eastAsia="en-GB"/>
              </w:rPr>
              <w:t>seeking to</w:t>
            </w:r>
            <w:r w:rsidR="000269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rel</w:t>
            </w:r>
            <w:r w:rsidR="00004600">
              <w:rPr>
                <w:rFonts w:eastAsia="Times New Roman" w:cstheme="minorHAnsi"/>
                <w:sz w:val="24"/>
                <w:szCs w:val="24"/>
                <w:lang w:eastAsia="en-GB"/>
              </w:rPr>
              <w:t>y</w:t>
            </w:r>
            <w:r w:rsidR="0002696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on the Holy Spirit.</w:t>
            </w:r>
          </w:p>
          <w:p w14:paraId="6E0258E5" w14:textId="45C601B7" w:rsidR="00717F4C" w:rsidRPr="004E6B00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show genuine desire</w:t>
            </w:r>
            <w:r w:rsidR="0021092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enthusiasm</w:t>
            </w:r>
            <w:r w:rsidR="0021092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boldness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leading </w:t>
            </w:r>
            <w:r w:rsidR="005C37DA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families, </w:t>
            </w:r>
            <w:r w:rsidR="00F60E3C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young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people and children into a personal relationship with Jesus Christ</w:t>
            </w:r>
            <w:r w:rsidR="0021092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 a manner appropriate to them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6B19445F" w14:textId="77777777" w:rsidR="00717F4C" w:rsidRPr="004E6B00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relate effectively with a wide spectrum of people (I.e. adults, young people and children).</w:t>
            </w:r>
          </w:p>
          <w:p w14:paraId="4360E207" w14:textId="77777777" w:rsidR="00717F4C" w:rsidRPr="004E6B00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communicate effectively in person and in writing.</w:t>
            </w:r>
          </w:p>
          <w:p w14:paraId="76CC0792" w14:textId="77777777" w:rsidR="00717F4C" w:rsidRPr="004E6B00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motivate self and others and to manage use of time.</w:t>
            </w:r>
          </w:p>
          <w:p w14:paraId="45CEE979" w14:textId="58F2197B" w:rsidR="00717F4C" w:rsidRPr="004E6B00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initiate and develop quality projects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, groups and activities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adapt to changing priorities and circumstances.</w:t>
            </w:r>
          </w:p>
          <w:p w14:paraId="6DA07DAD" w14:textId="7C558DC0" w:rsidR="00717F4C" w:rsidRDefault="00717F4C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Able to present a strong</w:t>
            </w:r>
            <w:r w:rsidR="00850D11"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loving </w:t>
            </w: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Christian role model.</w:t>
            </w:r>
          </w:p>
          <w:p w14:paraId="2E67AF56" w14:textId="77777777" w:rsidR="00210922" w:rsidRPr="00F60E3C" w:rsidRDefault="00210922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60E3C">
              <w:rPr>
                <w:sz w:val="24"/>
                <w:szCs w:val="24"/>
              </w:rPr>
              <w:t>The confidence to work on your own initiative, but also able to recognise when to ask for help and advice</w:t>
            </w:r>
            <w:r>
              <w:rPr>
                <w:sz w:val="24"/>
                <w:szCs w:val="24"/>
              </w:rPr>
              <w:t>.</w:t>
            </w:r>
          </w:p>
          <w:p w14:paraId="6619CDDD" w14:textId="3D98CEE6" w:rsidR="00AD6D55" w:rsidRPr="00AD6D55" w:rsidRDefault="00AD6D55" w:rsidP="00210922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Commitment to engage in professional and spiritual development.</w:t>
            </w:r>
          </w:p>
          <w:p w14:paraId="2DDFA0B9" w14:textId="11C92BC2" w:rsidR="00AB4842" w:rsidRPr="004E6B00" w:rsidRDefault="00AB4842" w:rsidP="00AB4842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AB4842" w:rsidRPr="004E6B00" w14:paraId="40915A59" w14:textId="77777777" w:rsidTr="00AA7EAA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14:paraId="43B99C0E" w14:textId="77777777" w:rsidR="00717F4C" w:rsidRPr="004E6B00" w:rsidRDefault="00717F4C" w:rsidP="00D90391">
            <w:pPr>
              <w:rPr>
                <w:rFonts w:cstheme="minorHAnsi"/>
                <w:b/>
                <w:sz w:val="24"/>
                <w:szCs w:val="24"/>
              </w:rPr>
            </w:pPr>
            <w:r w:rsidRPr="004E6B00">
              <w:rPr>
                <w:rFonts w:cstheme="minorHAnsi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7655" w:type="dxa"/>
          </w:tcPr>
          <w:p w14:paraId="42A49FC0" w14:textId="3C202485" w:rsidR="00AB4842" w:rsidRPr="00970112" w:rsidRDefault="00717F4C" w:rsidP="00AB484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num" w:pos="108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E6B00">
              <w:rPr>
                <w:rFonts w:eastAsia="Times New Roman" w:cstheme="minorHAnsi"/>
                <w:sz w:val="24"/>
                <w:szCs w:val="24"/>
                <w:lang w:eastAsia="en-GB"/>
              </w:rPr>
              <w:t>Access to appropriate transport for travel within the area.</w:t>
            </w:r>
          </w:p>
        </w:tc>
      </w:tr>
    </w:tbl>
    <w:p w14:paraId="2343DAC1" w14:textId="77777777" w:rsidR="00717F4C" w:rsidRPr="004E6B00" w:rsidRDefault="00717F4C" w:rsidP="00717F4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621DB13" w14:textId="77777777" w:rsidR="00026966" w:rsidRDefault="00026966" w:rsidP="00717F4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121BE3C" w14:textId="77777777" w:rsidR="00B401AF" w:rsidRDefault="00B401AF" w:rsidP="00717F4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A9DE5FB" w14:textId="77777777" w:rsidR="00B401AF" w:rsidRDefault="00B401AF" w:rsidP="00717F4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449245" w14:textId="77777777" w:rsidR="00B401AF" w:rsidRDefault="00B401AF" w:rsidP="00717F4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9701929" w14:textId="77777777" w:rsidR="00B401AF" w:rsidRDefault="00B401AF" w:rsidP="00717F4C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9B4AA3F" w14:textId="77777777" w:rsidR="00717F4C" w:rsidRPr="004E6B00" w:rsidRDefault="00717F4C" w:rsidP="00717F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</w:rPr>
      </w:pPr>
      <w:r w:rsidRPr="004E6B00">
        <w:rPr>
          <w:rFonts w:asciiTheme="minorHAnsi" w:hAnsiTheme="minorHAnsi" w:cstheme="minorHAnsi"/>
          <w:b/>
          <w:bCs/>
          <w:color w:val="auto"/>
        </w:rPr>
        <w:t>Technical matters</w:t>
      </w:r>
    </w:p>
    <w:p w14:paraId="7F16BAFA" w14:textId="77777777" w:rsidR="005C2EB0" w:rsidRPr="005C2EB0" w:rsidRDefault="005C2EB0" w:rsidP="005C2EB0">
      <w:pPr>
        <w:shd w:val="clear" w:color="auto" w:fill="FFFFFF"/>
        <w:ind w:left="360"/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3867C50A" w14:textId="625C041D" w:rsidR="001940D4" w:rsidRPr="001940D4" w:rsidRDefault="001940D4" w:rsidP="001940D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1940D4">
        <w:rPr>
          <w:rFonts w:eastAsia="Times New Roman" w:cstheme="minorHAnsi"/>
          <w:i/>
          <w:iCs/>
          <w:sz w:val="24"/>
          <w:szCs w:val="24"/>
          <w:lang w:eastAsia="en-GB"/>
        </w:rPr>
        <w:t>*Given the nature and context of the work, it is an occupational requirement that the post holder should be a communicant member of the Church of England or a full member of a church within Churches Together in Britain and Ireland, in order to fulfil the main purpose of the post. This post is therefore exempt under Schedule 9 of the Equality Act 2010.</w:t>
      </w:r>
    </w:p>
    <w:p w14:paraId="42F40289" w14:textId="7C4CB615" w:rsidR="00717F4C" w:rsidRPr="004E6B00" w:rsidRDefault="00717F4C" w:rsidP="00717F4C">
      <w:pPr>
        <w:pStyle w:val="Default"/>
        <w:numPr>
          <w:ilvl w:val="0"/>
          <w:numId w:val="8"/>
        </w:numPr>
        <w:spacing w:after="62"/>
        <w:rPr>
          <w:rFonts w:asciiTheme="minorHAnsi" w:hAnsiTheme="minorHAnsi" w:cstheme="minorHAnsi"/>
          <w:color w:val="auto"/>
        </w:rPr>
      </w:pPr>
      <w:r w:rsidRPr="004E6B00">
        <w:rPr>
          <w:rFonts w:asciiTheme="minorHAnsi" w:hAnsiTheme="minorHAnsi" w:cstheme="minorHAnsi"/>
          <w:color w:val="auto"/>
        </w:rPr>
        <w:t xml:space="preserve">In accordance with </w:t>
      </w:r>
      <w:r w:rsidR="00AA7EAA" w:rsidRPr="004E6B00">
        <w:rPr>
          <w:rFonts w:asciiTheme="minorHAnsi" w:hAnsiTheme="minorHAnsi" w:cstheme="minorHAnsi"/>
          <w:color w:val="auto"/>
        </w:rPr>
        <w:t>Blackburn</w:t>
      </w:r>
      <w:r w:rsidRPr="004E6B00">
        <w:rPr>
          <w:rFonts w:asciiTheme="minorHAnsi" w:hAnsiTheme="minorHAnsi" w:cstheme="minorHAnsi"/>
          <w:color w:val="auto"/>
        </w:rPr>
        <w:t xml:space="preserve"> Diocesan requirements, </w:t>
      </w:r>
      <w:r w:rsidR="00AD6D55">
        <w:rPr>
          <w:rFonts w:asciiTheme="minorHAnsi" w:hAnsiTheme="minorHAnsi" w:cstheme="minorHAnsi"/>
          <w:color w:val="auto"/>
        </w:rPr>
        <w:t>St John with St Philip</w:t>
      </w:r>
      <w:r w:rsidRPr="004E6B00">
        <w:rPr>
          <w:rFonts w:asciiTheme="minorHAnsi" w:hAnsiTheme="minorHAnsi" w:cstheme="minorHAnsi"/>
          <w:color w:val="auto"/>
        </w:rPr>
        <w:t xml:space="preserve"> PCC has adopted the diocesan safeguarding and safer recruitment policies. </w:t>
      </w:r>
    </w:p>
    <w:p w14:paraId="26121ED5" w14:textId="77777777" w:rsidR="00717F4C" w:rsidRPr="004E6B00" w:rsidRDefault="00717F4C" w:rsidP="00717F4C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4E6B00">
        <w:rPr>
          <w:rFonts w:asciiTheme="minorHAnsi" w:hAnsiTheme="minorHAnsi" w:cstheme="minorHAnsi"/>
          <w:color w:val="auto"/>
        </w:rPr>
        <w:t xml:space="preserve">The role will be subject to a six-month probationary period.  </w:t>
      </w:r>
    </w:p>
    <w:p w14:paraId="20359BC9" w14:textId="77777777" w:rsidR="00717F4C" w:rsidRPr="004E6B00" w:rsidRDefault="00717F4C" w:rsidP="00717F4C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4E6B00">
        <w:rPr>
          <w:rFonts w:asciiTheme="minorHAnsi" w:hAnsiTheme="minorHAnsi" w:cstheme="minorHAnsi"/>
          <w:color w:val="auto"/>
        </w:rPr>
        <w:t xml:space="preserve">The post is subject to an enhanced criminal record check from the Disclosure and Barring Service. </w:t>
      </w:r>
    </w:p>
    <w:p w14:paraId="43A62FA8" w14:textId="77777777" w:rsidR="00717F4C" w:rsidRDefault="00717F4C" w:rsidP="00717F4C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  <w:sz w:val="24"/>
          <w:szCs w:val="24"/>
        </w:rPr>
      </w:pPr>
      <w:r w:rsidRPr="004E6B00">
        <w:rPr>
          <w:rFonts w:cstheme="minorHAnsi"/>
          <w:sz w:val="24"/>
          <w:szCs w:val="24"/>
        </w:rPr>
        <w:t>Note, this Job Description does not form part of your Contract of Employment.</w:t>
      </w:r>
    </w:p>
    <w:sectPr w:rsidR="00717F4C" w:rsidSect="006217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C4EB" w14:textId="77777777" w:rsidR="008B6510" w:rsidRDefault="008B6510" w:rsidP="004A76D6">
      <w:pPr>
        <w:spacing w:after="0" w:line="240" w:lineRule="auto"/>
      </w:pPr>
      <w:r>
        <w:separator/>
      </w:r>
    </w:p>
  </w:endnote>
  <w:endnote w:type="continuationSeparator" w:id="0">
    <w:p w14:paraId="7BD56419" w14:textId="77777777" w:rsidR="008B6510" w:rsidRDefault="008B6510" w:rsidP="004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anst521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75C3" w14:textId="4976EB77" w:rsidR="004A76D6" w:rsidRDefault="00172969">
    <w:pPr>
      <w:pStyle w:val="Footer"/>
    </w:pPr>
    <w:r>
      <w:t>Families Minister Job Description v1.0, Aug 2024</w:t>
    </w:r>
  </w:p>
  <w:p w14:paraId="19524F9E" w14:textId="77777777" w:rsidR="004A76D6" w:rsidRDefault="004A7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C550" w14:textId="77777777" w:rsidR="008B6510" w:rsidRDefault="008B6510" w:rsidP="004A76D6">
      <w:pPr>
        <w:spacing w:after="0" w:line="240" w:lineRule="auto"/>
      </w:pPr>
      <w:r>
        <w:separator/>
      </w:r>
    </w:p>
  </w:footnote>
  <w:footnote w:type="continuationSeparator" w:id="0">
    <w:p w14:paraId="02A52B85" w14:textId="77777777" w:rsidR="008B6510" w:rsidRDefault="008B6510" w:rsidP="004A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8E1"/>
    <w:multiLevelType w:val="hybridMultilevel"/>
    <w:tmpl w:val="97981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A2C"/>
    <w:multiLevelType w:val="hybridMultilevel"/>
    <w:tmpl w:val="8B5E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847"/>
    <w:multiLevelType w:val="hybridMultilevel"/>
    <w:tmpl w:val="A6BC0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762DE"/>
    <w:multiLevelType w:val="hybridMultilevel"/>
    <w:tmpl w:val="02CEE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61F5B"/>
    <w:multiLevelType w:val="hybridMultilevel"/>
    <w:tmpl w:val="592A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15281"/>
    <w:multiLevelType w:val="hybridMultilevel"/>
    <w:tmpl w:val="E31E8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46019"/>
    <w:multiLevelType w:val="multilevel"/>
    <w:tmpl w:val="C1D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96771"/>
    <w:multiLevelType w:val="hybridMultilevel"/>
    <w:tmpl w:val="C4EC4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865D1"/>
    <w:multiLevelType w:val="hybridMultilevel"/>
    <w:tmpl w:val="AE84B1DA"/>
    <w:lvl w:ilvl="0" w:tplc="08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0D14"/>
    <w:multiLevelType w:val="hybridMultilevel"/>
    <w:tmpl w:val="F1B8D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F7626"/>
    <w:multiLevelType w:val="multilevel"/>
    <w:tmpl w:val="C88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D76A9"/>
    <w:multiLevelType w:val="hybridMultilevel"/>
    <w:tmpl w:val="F18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194462"/>
    <w:multiLevelType w:val="hybridMultilevel"/>
    <w:tmpl w:val="DD547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A4F0B"/>
    <w:multiLevelType w:val="hybridMultilevel"/>
    <w:tmpl w:val="4112D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403C9"/>
    <w:multiLevelType w:val="hybridMultilevel"/>
    <w:tmpl w:val="D578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65B1A"/>
    <w:multiLevelType w:val="hybridMultilevel"/>
    <w:tmpl w:val="82104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C78AE"/>
    <w:multiLevelType w:val="multilevel"/>
    <w:tmpl w:val="D62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84647"/>
    <w:multiLevelType w:val="hybridMultilevel"/>
    <w:tmpl w:val="B28E6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100A4A"/>
    <w:multiLevelType w:val="hybridMultilevel"/>
    <w:tmpl w:val="A2A89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C532B"/>
    <w:multiLevelType w:val="multilevel"/>
    <w:tmpl w:val="C1020FC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322B3"/>
    <w:multiLevelType w:val="multilevel"/>
    <w:tmpl w:val="C3F6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274617">
    <w:abstractNumId w:val="8"/>
  </w:num>
  <w:num w:numId="2" w16cid:durableId="836312640">
    <w:abstractNumId w:val="2"/>
  </w:num>
  <w:num w:numId="3" w16cid:durableId="2031297707">
    <w:abstractNumId w:val="20"/>
  </w:num>
  <w:num w:numId="4" w16cid:durableId="317342818">
    <w:abstractNumId w:val="16"/>
  </w:num>
  <w:num w:numId="5" w16cid:durableId="770324660">
    <w:abstractNumId w:val="6"/>
  </w:num>
  <w:num w:numId="6" w16cid:durableId="1645769408">
    <w:abstractNumId w:val="10"/>
  </w:num>
  <w:num w:numId="7" w16cid:durableId="1797290926">
    <w:abstractNumId w:val="14"/>
  </w:num>
  <w:num w:numId="8" w16cid:durableId="357774987">
    <w:abstractNumId w:val="4"/>
  </w:num>
  <w:num w:numId="9" w16cid:durableId="1304311500">
    <w:abstractNumId w:val="19"/>
  </w:num>
  <w:num w:numId="10" w16cid:durableId="1673416304">
    <w:abstractNumId w:val="12"/>
  </w:num>
  <w:num w:numId="11" w16cid:durableId="1511484105">
    <w:abstractNumId w:val="5"/>
  </w:num>
  <w:num w:numId="12" w16cid:durableId="1899322240">
    <w:abstractNumId w:val="11"/>
  </w:num>
  <w:num w:numId="13" w16cid:durableId="1110667845">
    <w:abstractNumId w:val="17"/>
  </w:num>
  <w:num w:numId="14" w16cid:durableId="1067193708">
    <w:abstractNumId w:val="3"/>
  </w:num>
  <w:num w:numId="15" w16cid:durableId="304702361">
    <w:abstractNumId w:val="7"/>
  </w:num>
  <w:num w:numId="16" w16cid:durableId="630554442">
    <w:abstractNumId w:val="9"/>
  </w:num>
  <w:num w:numId="17" w16cid:durableId="1137335519">
    <w:abstractNumId w:val="15"/>
  </w:num>
  <w:num w:numId="18" w16cid:durableId="1253321320">
    <w:abstractNumId w:val="13"/>
  </w:num>
  <w:num w:numId="19" w16cid:durableId="387075009">
    <w:abstractNumId w:val="18"/>
  </w:num>
  <w:num w:numId="20" w16cid:durableId="404956681">
    <w:abstractNumId w:val="1"/>
  </w:num>
  <w:num w:numId="21" w16cid:durableId="199310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A3"/>
    <w:rsid w:val="00004600"/>
    <w:rsid w:val="0001641B"/>
    <w:rsid w:val="00026966"/>
    <w:rsid w:val="000324C9"/>
    <w:rsid w:val="00035E08"/>
    <w:rsid w:val="000468DA"/>
    <w:rsid w:val="00057D11"/>
    <w:rsid w:val="00065DAE"/>
    <w:rsid w:val="0006684C"/>
    <w:rsid w:val="0006784D"/>
    <w:rsid w:val="00073E6F"/>
    <w:rsid w:val="00084EC8"/>
    <w:rsid w:val="00086422"/>
    <w:rsid w:val="000C275B"/>
    <w:rsid w:val="000F27F9"/>
    <w:rsid w:val="000F7035"/>
    <w:rsid w:val="00130582"/>
    <w:rsid w:val="00134466"/>
    <w:rsid w:val="00137EB1"/>
    <w:rsid w:val="001506B8"/>
    <w:rsid w:val="00167DE5"/>
    <w:rsid w:val="00172969"/>
    <w:rsid w:val="001746BE"/>
    <w:rsid w:val="001940D4"/>
    <w:rsid w:val="001A031F"/>
    <w:rsid w:val="001A5C76"/>
    <w:rsid w:val="001F3FA4"/>
    <w:rsid w:val="00210922"/>
    <w:rsid w:val="00253139"/>
    <w:rsid w:val="002543D8"/>
    <w:rsid w:val="00270A28"/>
    <w:rsid w:val="002836A1"/>
    <w:rsid w:val="002A4119"/>
    <w:rsid w:val="002C1D8D"/>
    <w:rsid w:val="002D46F0"/>
    <w:rsid w:val="003116A9"/>
    <w:rsid w:val="003225D0"/>
    <w:rsid w:val="00326FBF"/>
    <w:rsid w:val="00330987"/>
    <w:rsid w:val="00371E53"/>
    <w:rsid w:val="003A4C76"/>
    <w:rsid w:val="003C201C"/>
    <w:rsid w:val="00402B3E"/>
    <w:rsid w:val="004A76D6"/>
    <w:rsid w:val="004B4DAD"/>
    <w:rsid w:val="004C73A9"/>
    <w:rsid w:val="004E183F"/>
    <w:rsid w:val="004E281E"/>
    <w:rsid w:val="004E6B00"/>
    <w:rsid w:val="0052133B"/>
    <w:rsid w:val="0053656A"/>
    <w:rsid w:val="005534CA"/>
    <w:rsid w:val="00581D2D"/>
    <w:rsid w:val="005C2EB0"/>
    <w:rsid w:val="005C37DA"/>
    <w:rsid w:val="0062174A"/>
    <w:rsid w:val="00622148"/>
    <w:rsid w:val="00662125"/>
    <w:rsid w:val="0066571D"/>
    <w:rsid w:val="00665A3C"/>
    <w:rsid w:val="0067482F"/>
    <w:rsid w:val="00717F4C"/>
    <w:rsid w:val="007631E0"/>
    <w:rsid w:val="00772E3D"/>
    <w:rsid w:val="007869A1"/>
    <w:rsid w:val="00790885"/>
    <w:rsid w:val="0079674B"/>
    <w:rsid w:val="007A3425"/>
    <w:rsid w:val="007B2C23"/>
    <w:rsid w:val="007C1117"/>
    <w:rsid w:val="007D0102"/>
    <w:rsid w:val="007E0CB5"/>
    <w:rsid w:val="007F530A"/>
    <w:rsid w:val="008050B6"/>
    <w:rsid w:val="008263CB"/>
    <w:rsid w:val="00842DC9"/>
    <w:rsid w:val="00850D11"/>
    <w:rsid w:val="0087712C"/>
    <w:rsid w:val="008904A8"/>
    <w:rsid w:val="008B6510"/>
    <w:rsid w:val="008F665D"/>
    <w:rsid w:val="008F6C48"/>
    <w:rsid w:val="00953EA3"/>
    <w:rsid w:val="00956749"/>
    <w:rsid w:val="00970112"/>
    <w:rsid w:val="009B750B"/>
    <w:rsid w:val="009C365D"/>
    <w:rsid w:val="00A470B2"/>
    <w:rsid w:val="00A615D1"/>
    <w:rsid w:val="00A8537B"/>
    <w:rsid w:val="00A91B34"/>
    <w:rsid w:val="00A94FEB"/>
    <w:rsid w:val="00AA7EAA"/>
    <w:rsid w:val="00AB35FA"/>
    <w:rsid w:val="00AB4842"/>
    <w:rsid w:val="00AD6D55"/>
    <w:rsid w:val="00B3334A"/>
    <w:rsid w:val="00B401AF"/>
    <w:rsid w:val="00B40445"/>
    <w:rsid w:val="00B45903"/>
    <w:rsid w:val="00B839A8"/>
    <w:rsid w:val="00B93C08"/>
    <w:rsid w:val="00B976A6"/>
    <w:rsid w:val="00C10680"/>
    <w:rsid w:val="00C11CCD"/>
    <w:rsid w:val="00C1498E"/>
    <w:rsid w:val="00C24599"/>
    <w:rsid w:val="00C35518"/>
    <w:rsid w:val="00C53213"/>
    <w:rsid w:val="00C663FD"/>
    <w:rsid w:val="00C90095"/>
    <w:rsid w:val="00CA6A87"/>
    <w:rsid w:val="00CD2861"/>
    <w:rsid w:val="00CE0C30"/>
    <w:rsid w:val="00CF7B1F"/>
    <w:rsid w:val="00D17780"/>
    <w:rsid w:val="00D21642"/>
    <w:rsid w:val="00D26628"/>
    <w:rsid w:val="00D33C08"/>
    <w:rsid w:val="00D52ABE"/>
    <w:rsid w:val="00DA14E7"/>
    <w:rsid w:val="00DA74A3"/>
    <w:rsid w:val="00DE2FD1"/>
    <w:rsid w:val="00E03BB6"/>
    <w:rsid w:val="00E6216A"/>
    <w:rsid w:val="00E62A3C"/>
    <w:rsid w:val="00EA7E2E"/>
    <w:rsid w:val="00EF37A2"/>
    <w:rsid w:val="00F375DF"/>
    <w:rsid w:val="00F60E3C"/>
    <w:rsid w:val="00F77FC6"/>
    <w:rsid w:val="00F92092"/>
    <w:rsid w:val="00FA1F9F"/>
    <w:rsid w:val="00FD67E7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1B16"/>
  <w15:chartTrackingRefBased/>
  <w15:docId w15:val="{8A59A911-071B-4A57-AC3F-128AA1D4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E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F4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F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12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D6"/>
  </w:style>
  <w:style w:type="paragraph" w:styleId="Footer">
    <w:name w:val="footer"/>
    <w:basedOn w:val="Normal"/>
    <w:link w:val="FooterChar"/>
    <w:uiPriority w:val="99"/>
    <w:unhideWhenUsed/>
    <w:rsid w:val="004A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4A93-14E4-46F3-815F-4849E90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Green</dc:creator>
  <cp:keywords/>
  <dc:description/>
  <cp:lastModifiedBy>Lorelli</cp:lastModifiedBy>
  <cp:revision>10</cp:revision>
  <cp:lastPrinted>2024-08-28T18:14:00Z</cp:lastPrinted>
  <dcterms:created xsi:type="dcterms:W3CDTF">2024-08-27T21:59:00Z</dcterms:created>
  <dcterms:modified xsi:type="dcterms:W3CDTF">2024-08-28T19:43:00Z</dcterms:modified>
</cp:coreProperties>
</file>